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648" w:rsidRPr="009C086E" w:rsidRDefault="003E5E2F" w:rsidP="00C75648">
      <w:pPr>
        <w:overflowPunct w:val="0"/>
        <w:jc w:val="center"/>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令和３</w:t>
      </w:r>
      <w:r w:rsidR="00C75648" w:rsidRPr="009C086E">
        <w:rPr>
          <w:rFonts w:ascii="ＭＳ 明朝" w:eastAsia="ＭＳ ゴシック" w:hAnsi="Times New Roman" w:cs="ＭＳ ゴシック" w:hint="eastAsia"/>
          <w:kern w:val="0"/>
          <w:sz w:val="24"/>
          <w:szCs w:val="24"/>
        </w:rPr>
        <w:t>年度</w:t>
      </w:r>
      <w:r w:rsidR="00D26B80" w:rsidRPr="009C086E">
        <w:rPr>
          <w:rFonts w:ascii="ＭＳ 明朝" w:eastAsia="ＭＳ ゴシック" w:hAnsi="Times New Roman" w:cs="ＭＳ ゴシック" w:hint="eastAsia"/>
          <w:kern w:val="0"/>
          <w:sz w:val="24"/>
          <w:szCs w:val="24"/>
        </w:rPr>
        <w:t>６次産業化優良事例表彰実施要領</w:t>
      </w:r>
    </w:p>
    <w:p w:rsidR="00C75648" w:rsidRPr="009C086E" w:rsidRDefault="00852DCB" w:rsidP="00852DCB">
      <w:pPr>
        <w:tabs>
          <w:tab w:val="left" w:pos="7272"/>
        </w:tabs>
        <w:overflowPunct w:val="0"/>
        <w:textAlignment w:val="baseline"/>
        <w:rPr>
          <w:rFonts w:ascii="ＭＳ 明朝" w:eastAsia="ＭＳ 明朝" w:hAnsi="Times New Roman" w:cs="Times New Roman"/>
          <w:kern w:val="0"/>
          <w:sz w:val="24"/>
          <w:szCs w:val="24"/>
        </w:rPr>
      </w:pPr>
      <w:r w:rsidRPr="009C086E">
        <w:rPr>
          <w:rFonts w:ascii="ＭＳ 明朝" w:eastAsia="ＭＳ 明朝" w:hAnsi="Times New Roman" w:cs="Times New Roman"/>
          <w:kern w:val="0"/>
          <w:sz w:val="24"/>
          <w:szCs w:val="24"/>
        </w:rPr>
        <w:tab/>
      </w:r>
    </w:p>
    <w:p w:rsidR="00C75648" w:rsidRPr="009C086E" w:rsidRDefault="00C75648" w:rsidP="00C75648">
      <w:pPr>
        <w:overflowPunct w:val="0"/>
        <w:jc w:val="right"/>
        <w:textAlignment w:val="baseline"/>
        <w:rPr>
          <w:rFonts w:ascii="ＭＳ 明朝" w:eastAsia="ＭＳ 明朝" w:hAnsi="Times New Roman" w:cs="Times New Roman"/>
          <w:kern w:val="0"/>
          <w:sz w:val="24"/>
          <w:szCs w:val="24"/>
          <w:lang w:eastAsia="zh-CN"/>
        </w:rPr>
      </w:pPr>
      <w:r w:rsidRPr="009C086E">
        <w:rPr>
          <w:rFonts w:ascii="ＭＳ 明朝" w:eastAsia="ＭＳ 明朝" w:hAnsi="ＭＳ 明朝" w:cs="ＭＳ 明朝" w:hint="eastAsia"/>
          <w:kern w:val="0"/>
          <w:sz w:val="24"/>
          <w:szCs w:val="24"/>
          <w:lang w:eastAsia="zh-CN"/>
        </w:rPr>
        <w:t xml:space="preserve">６次産業化推進協議会　</w:t>
      </w:r>
    </w:p>
    <w:p w:rsidR="00C75648" w:rsidRPr="009C086E" w:rsidRDefault="00C75648" w:rsidP="00C75648">
      <w:pPr>
        <w:overflowPunct w:val="0"/>
        <w:textAlignment w:val="baseline"/>
        <w:rPr>
          <w:rFonts w:ascii="ＭＳ 明朝" w:eastAsia="ＭＳ 明朝" w:hAnsi="Times New Roman" w:cs="Times New Roman"/>
          <w:kern w:val="0"/>
          <w:sz w:val="24"/>
          <w:szCs w:val="24"/>
          <w:lang w:eastAsia="zh-CN"/>
        </w:rPr>
      </w:pPr>
    </w:p>
    <w:p w:rsidR="00C75648" w:rsidRPr="009C086E" w:rsidRDefault="00C75648" w:rsidP="00F62C10">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lang w:eastAsia="zh-CN"/>
        </w:rPr>
        <w:t>第１　趣旨</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地域における６次産業化を進めるため</w:t>
      </w:r>
      <w:r w:rsidR="001E3F85" w:rsidRPr="009C086E">
        <w:rPr>
          <w:rFonts w:ascii="ＭＳ 明朝" w:eastAsia="ＭＳ 明朝" w:hAnsi="ＭＳ 明朝" w:cs="ＭＳ 明朝" w:hint="eastAsia"/>
          <w:kern w:val="0"/>
          <w:sz w:val="24"/>
          <w:szCs w:val="24"/>
        </w:rPr>
        <w:t>に</w:t>
      </w:r>
      <w:r w:rsidRPr="009C086E">
        <w:rPr>
          <w:rFonts w:ascii="ＭＳ 明朝" w:eastAsia="ＭＳ 明朝" w:hAnsi="ＭＳ 明朝" w:cs="ＭＳ 明朝" w:hint="eastAsia"/>
          <w:kern w:val="0"/>
          <w:sz w:val="24"/>
          <w:szCs w:val="24"/>
        </w:rPr>
        <w:t>は、農林漁業者に対して広く普及・啓発を図り、地域でのネットワークを構築していくことが必要です。本事業では異業種や地域とのネットワークを積極的に構築し、新たな視点で６次産業化に取</w:t>
      </w:r>
      <w:r w:rsidR="00B27633" w:rsidRPr="009C086E">
        <w:rPr>
          <w:rFonts w:ascii="ＭＳ 明朝" w:eastAsia="ＭＳ 明朝" w:hAnsi="ＭＳ 明朝" w:cs="ＭＳ 明朝" w:hint="eastAsia"/>
          <w:kern w:val="0"/>
          <w:sz w:val="24"/>
          <w:szCs w:val="24"/>
        </w:rPr>
        <w:t>り</w:t>
      </w:r>
      <w:r w:rsidRPr="009C086E">
        <w:rPr>
          <w:rFonts w:ascii="ＭＳ 明朝" w:eastAsia="ＭＳ 明朝" w:hAnsi="ＭＳ 明朝" w:cs="ＭＳ 明朝" w:hint="eastAsia"/>
          <w:kern w:val="0"/>
          <w:sz w:val="24"/>
          <w:szCs w:val="24"/>
        </w:rPr>
        <w:t>組み、地域を活性化している事業者を表彰し､全国に広く紹介することにより、６次産業化の推進を図り、地域ネットワークの構築につなげることとします。</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本事業は農林水産省の</w:t>
      </w:r>
      <w:r w:rsidR="009A0273" w:rsidRPr="009C086E">
        <w:rPr>
          <w:rFonts w:ascii="ＭＳ 明朝" w:eastAsia="ＭＳ 明朝" w:hAnsi="ＭＳ 明朝" w:cs="ＭＳ 明朝" w:hint="eastAsia"/>
          <w:kern w:val="0"/>
          <w:sz w:val="24"/>
          <w:szCs w:val="24"/>
        </w:rPr>
        <w:t>委託</w:t>
      </w:r>
      <w:r w:rsidRPr="009C086E">
        <w:rPr>
          <w:rFonts w:ascii="ＭＳ 明朝" w:eastAsia="ＭＳ 明朝" w:hAnsi="ＭＳ 明朝" w:cs="ＭＳ 明朝" w:hint="eastAsia"/>
          <w:kern w:val="0"/>
          <w:sz w:val="24"/>
          <w:szCs w:val="24"/>
        </w:rPr>
        <w:t>事業「</w:t>
      </w:r>
      <w:r w:rsidR="003E5E2F" w:rsidRPr="009C086E">
        <w:rPr>
          <w:rFonts w:ascii="ＭＳ 明朝" w:eastAsia="ＭＳ 明朝" w:hAnsi="ＭＳ 明朝" w:cs="ＭＳ 明朝" w:hint="eastAsia"/>
          <w:kern w:val="0"/>
          <w:sz w:val="24"/>
          <w:szCs w:val="24"/>
        </w:rPr>
        <w:t>令和３</w:t>
      </w:r>
      <w:r w:rsidR="00212A96" w:rsidRPr="009C086E">
        <w:rPr>
          <w:rFonts w:ascii="ＭＳ 明朝" w:eastAsia="ＭＳ 明朝" w:hAnsi="ＭＳ 明朝" w:cs="ＭＳ 明朝" w:hint="eastAsia"/>
          <w:kern w:val="0"/>
          <w:sz w:val="24"/>
          <w:szCs w:val="24"/>
        </w:rPr>
        <w:t>年度</w:t>
      </w:r>
      <w:r w:rsidRPr="009C086E">
        <w:rPr>
          <w:rFonts w:ascii="ＭＳ 明朝" w:eastAsia="ＭＳ 明朝" w:hAnsi="ＭＳ 明朝" w:cs="ＭＳ 明朝" w:hint="eastAsia"/>
          <w:kern w:val="0"/>
          <w:sz w:val="24"/>
          <w:szCs w:val="24"/>
        </w:rPr>
        <w:t>６次産業化</w:t>
      </w:r>
      <w:r w:rsidR="009A0273" w:rsidRPr="009C086E">
        <w:rPr>
          <w:rFonts w:ascii="ＭＳ 明朝" w:eastAsia="ＭＳ 明朝" w:hAnsi="ＭＳ 明朝" w:cs="ＭＳ 明朝" w:hint="eastAsia"/>
          <w:kern w:val="0"/>
          <w:sz w:val="24"/>
          <w:szCs w:val="24"/>
        </w:rPr>
        <w:t>普及啓発委託</w:t>
      </w:r>
      <w:r w:rsidR="001E3B2F" w:rsidRPr="009C086E">
        <w:rPr>
          <w:rFonts w:ascii="ＭＳ 明朝" w:eastAsia="ＭＳ 明朝" w:hAnsi="ＭＳ 明朝" w:cs="ＭＳ 明朝" w:hint="eastAsia"/>
          <w:kern w:val="0"/>
          <w:sz w:val="24"/>
          <w:szCs w:val="24"/>
        </w:rPr>
        <w:t>事業</w:t>
      </w:r>
      <w:r w:rsidRPr="009C086E">
        <w:rPr>
          <w:rFonts w:ascii="ＭＳ 明朝" w:eastAsia="ＭＳ 明朝" w:hAnsi="ＭＳ 明朝" w:cs="ＭＳ 明朝" w:hint="eastAsia"/>
          <w:kern w:val="0"/>
          <w:sz w:val="24"/>
          <w:szCs w:val="24"/>
        </w:rPr>
        <w:t>」</w:t>
      </w:r>
      <w:r w:rsidR="009A0273" w:rsidRPr="009C086E">
        <w:rPr>
          <w:rFonts w:ascii="ＭＳ 明朝" w:eastAsia="ＭＳ 明朝" w:hAnsi="ＭＳ 明朝" w:cs="ＭＳ 明朝" w:hint="eastAsia"/>
          <w:kern w:val="0"/>
          <w:sz w:val="24"/>
          <w:szCs w:val="24"/>
        </w:rPr>
        <w:t>により</w:t>
      </w:r>
      <w:r w:rsidRPr="009C086E">
        <w:rPr>
          <w:rFonts w:ascii="ＭＳ 明朝" w:eastAsia="ＭＳ 明朝" w:hAnsi="ＭＳ 明朝" w:cs="ＭＳ 明朝" w:hint="eastAsia"/>
          <w:kern w:val="0"/>
          <w:sz w:val="24"/>
          <w:szCs w:val="24"/>
        </w:rPr>
        <w:t>実施します。</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第２　実施主体</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この表彰は、</w:t>
      </w:r>
      <w:r w:rsidR="003E5E2F" w:rsidRPr="009C086E">
        <w:rPr>
          <w:rFonts w:ascii="ＭＳ 明朝" w:eastAsia="ＭＳ 明朝" w:hAnsi="ＭＳ 明朝" w:cs="ＭＳ 明朝" w:hint="eastAsia"/>
          <w:kern w:val="0"/>
          <w:sz w:val="24"/>
          <w:szCs w:val="24"/>
        </w:rPr>
        <w:t>令和３</w:t>
      </w:r>
      <w:r w:rsidR="00212A96" w:rsidRPr="009C086E">
        <w:rPr>
          <w:rFonts w:ascii="ＭＳ 明朝" w:eastAsia="ＭＳ 明朝" w:hAnsi="ＭＳ 明朝" w:cs="ＭＳ 明朝" w:hint="eastAsia"/>
          <w:kern w:val="0"/>
          <w:sz w:val="24"/>
          <w:szCs w:val="24"/>
        </w:rPr>
        <w:t>年度</w:t>
      </w:r>
      <w:r w:rsidR="009741AE" w:rsidRPr="009C086E">
        <w:rPr>
          <w:rFonts w:ascii="ＭＳ 明朝" w:eastAsia="ＭＳ 明朝" w:hAnsi="ＭＳ 明朝" w:cs="ＭＳ 明朝" w:hint="eastAsia"/>
          <w:kern w:val="0"/>
          <w:sz w:val="24"/>
          <w:szCs w:val="24"/>
        </w:rPr>
        <w:t>６次産業化普及啓発委託事業の受託者が有識者により構成される協議会として設置する</w:t>
      </w:r>
      <w:r w:rsidRPr="009C086E">
        <w:rPr>
          <w:rFonts w:ascii="ＭＳ 明朝" w:eastAsia="ＭＳ 明朝" w:hAnsi="ＭＳ 明朝" w:cs="ＭＳ 明朝" w:hint="eastAsia"/>
          <w:kern w:val="0"/>
          <w:sz w:val="24"/>
          <w:szCs w:val="24"/>
        </w:rPr>
        <w:t>６次産業化推進協議会</w:t>
      </w:r>
      <w:r w:rsidR="009741AE" w:rsidRPr="009C086E">
        <w:rPr>
          <w:rFonts w:ascii="ＭＳ 明朝" w:eastAsia="ＭＳ 明朝" w:hAnsi="ＭＳ 明朝" w:cs="ＭＳ 明朝" w:hint="eastAsia"/>
          <w:kern w:val="0"/>
          <w:sz w:val="24"/>
          <w:szCs w:val="24"/>
        </w:rPr>
        <w:t>（以下「協議会」という。）</w:t>
      </w:r>
      <w:r w:rsidRPr="009C086E">
        <w:rPr>
          <w:rFonts w:ascii="ＭＳ 明朝" w:eastAsia="ＭＳ 明朝" w:hAnsi="ＭＳ 明朝" w:cs="ＭＳ 明朝" w:hint="eastAsia"/>
          <w:kern w:val="0"/>
          <w:sz w:val="24"/>
          <w:szCs w:val="24"/>
        </w:rPr>
        <w:t>が実施します。</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ゴシック" w:hAnsi="Times New Roman" w:cs="ＭＳ ゴシック"/>
          <w:kern w:val="0"/>
          <w:sz w:val="24"/>
          <w:szCs w:val="24"/>
        </w:rPr>
      </w:pPr>
      <w:r w:rsidRPr="009C086E">
        <w:rPr>
          <w:rFonts w:ascii="ＭＳ 明朝" w:eastAsia="ＭＳ ゴシック" w:hAnsi="Times New Roman" w:cs="ＭＳ ゴシック" w:hint="eastAsia"/>
          <w:kern w:val="0"/>
          <w:sz w:val="24"/>
          <w:szCs w:val="24"/>
        </w:rPr>
        <w:t xml:space="preserve">第３　</w:t>
      </w:r>
      <w:r w:rsidR="009741AE" w:rsidRPr="009C086E">
        <w:rPr>
          <w:rFonts w:ascii="ＭＳ 明朝" w:eastAsia="ＭＳ ゴシック" w:hAnsi="Times New Roman" w:cs="ＭＳ ゴシック" w:hint="eastAsia"/>
          <w:kern w:val="0"/>
          <w:sz w:val="24"/>
          <w:szCs w:val="24"/>
        </w:rPr>
        <w:t>募集</w:t>
      </w:r>
    </w:p>
    <w:p w:rsidR="009741AE" w:rsidRPr="009C086E" w:rsidRDefault="009741AE"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 xml:space="preserve">　１　募集対象者</w:t>
      </w:r>
    </w:p>
    <w:p w:rsidR="00744DB0" w:rsidRPr="009C086E" w:rsidRDefault="00C75648" w:rsidP="009741AE">
      <w:pPr>
        <w:overflowPunct w:val="0"/>
        <w:ind w:left="48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６次産業化</w:t>
      </w:r>
      <w:r w:rsidR="009741AE" w:rsidRPr="009C086E">
        <w:rPr>
          <w:rFonts w:ascii="ＭＳ 明朝" w:eastAsia="ＭＳ 明朝" w:hAnsi="ＭＳ 明朝" w:cs="ＭＳ 明朝" w:hint="eastAsia"/>
          <w:kern w:val="0"/>
          <w:sz w:val="24"/>
          <w:szCs w:val="24"/>
          <w:vertAlign w:val="superscript"/>
        </w:rPr>
        <w:t>※1</w:t>
      </w:r>
      <w:r w:rsidR="009741AE" w:rsidRPr="009C086E">
        <w:rPr>
          <w:rFonts w:ascii="ＭＳ 明朝" w:eastAsia="ＭＳ 明朝" w:hAnsi="ＭＳ 明朝" w:cs="ＭＳ 明朝" w:hint="eastAsia"/>
          <w:kern w:val="0"/>
          <w:sz w:val="24"/>
          <w:szCs w:val="24"/>
        </w:rPr>
        <w:t>や農商工連携</w:t>
      </w:r>
      <w:r w:rsidR="009741AE" w:rsidRPr="009C086E">
        <w:rPr>
          <w:rFonts w:ascii="ＭＳ 明朝" w:eastAsia="ＭＳ 明朝" w:hAnsi="ＭＳ 明朝" w:cs="ＭＳ 明朝" w:hint="eastAsia"/>
          <w:kern w:val="0"/>
          <w:sz w:val="24"/>
          <w:szCs w:val="24"/>
          <w:vertAlign w:val="superscript"/>
        </w:rPr>
        <w:t>※2</w:t>
      </w:r>
      <w:r w:rsidR="009741AE" w:rsidRPr="009C086E">
        <w:rPr>
          <w:rFonts w:ascii="ＭＳ 明朝" w:eastAsia="ＭＳ 明朝" w:hAnsi="ＭＳ 明朝" w:cs="ＭＳ 明朝" w:hint="eastAsia"/>
          <w:kern w:val="0"/>
          <w:sz w:val="24"/>
          <w:szCs w:val="24"/>
        </w:rPr>
        <w:t>に主体的に取り組んでいる農林漁業者又はその組織する団体</w:t>
      </w:r>
      <w:r w:rsidR="009741AE" w:rsidRPr="009C086E">
        <w:rPr>
          <w:rFonts w:ascii="ＭＳ 明朝" w:eastAsia="ＭＳ 明朝" w:hAnsi="ＭＳ 明朝" w:cs="ＭＳ 明朝" w:hint="eastAsia"/>
          <w:kern w:val="0"/>
          <w:sz w:val="24"/>
          <w:szCs w:val="24"/>
          <w:vertAlign w:val="superscript"/>
        </w:rPr>
        <w:t>※3</w:t>
      </w:r>
      <w:r w:rsidR="009741AE" w:rsidRPr="009C086E">
        <w:rPr>
          <w:rFonts w:ascii="ＭＳ 明朝" w:eastAsia="ＭＳ 明朝" w:hAnsi="ＭＳ 明朝" w:cs="ＭＳ 明朝" w:hint="eastAsia"/>
          <w:kern w:val="0"/>
          <w:sz w:val="24"/>
          <w:szCs w:val="24"/>
        </w:rPr>
        <w:t>であって</w:t>
      </w:r>
      <w:r w:rsidR="00AA679B" w:rsidRPr="009C086E">
        <w:rPr>
          <w:rFonts w:ascii="ＭＳ 明朝" w:eastAsia="ＭＳ 明朝" w:hAnsi="ＭＳ 明朝" w:cs="ＭＳ 明朝"/>
          <w:kern w:val="0"/>
          <w:sz w:val="24"/>
          <w:szCs w:val="24"/>
        </w:rPr>
        <w:t>、その経営規模が農林水産祭表彰要領（昭和37年６月12日付け37総第1369号農林事務次官依</w:t>
      </w:r>
      <w:r w:rsidR="00AA679B" w:rsidRPr="009C086E">
        <w:rPr>
          <w:rFonts w:ascii="ＭＳ 明朝" w:eastAsia="ＭＳ 明朝" w:hAnsi="ＭＳ 明朝" w:cs="ＭＳ 明朝" w:hint="eastAsia"/>
          <w:kern w:val="0"/>
          <w:sz w:val="24"/>
          <w:szCs w:val="24"/>
        </w:rPr>
        <w:t>命通知</w:t>
      </w:r>
      <w:r w:rsidR="00AA679B" w:rsidRPr="009C086E">
        <w:rPr>
          <w:rFonts w:ascii="ＭＳ 明朝" w:eastAsia="ＭＳ 明朝" w:hAnsi="ＭＳ 明朝" w:cs="ＭＳ 明朝"/>
          <w:kern w:val="0"/>
          <w:sz w:val="24"/>
          <w:szCs w:val="24"/>
        </w:rPr>
        <w:t>）別表</w:t>
      </w:r>
      <w:r w:rsidR="00AA679B" w:rsidRPr="009C086E">
        <w:rPr>
          <w:rFonts w:ascii="ＭＳ 明朝" w:eastAsia="ＭＳ 明朝" w:hAnsi="ＭＳ 明朝" w:cs="ＭＳ 明朝" w:hint="eastAsia"/>
          <w:kern w:val="0"/>
          <w:sz w:val="24"/>
          <w:szCs w:val="24"/>
        </w:rPr>
        <w:t>②</w:t>
      </w:r>
      <w:r w:rsidR="00AA679B" w:rsidRPr="009C086E">
        <w:rPr>
          <w:rFonts w:ascii="ＭＳ 明朝" w:eastAsia="ＭＳ 明朝" w:hAnsi="ＭＳ 明朝" w:cs="ＭＳ 明朝"/>
          <w:kern w:val="0"/>
          <w:sz w:val="24"/>
          <w:szCs w:val="24"/>
        </w:rPr>
        <w:t>の「経営」欄の多角化経営部門に規定する</w:t>
      </w:r>
      <w:r w:rsidR="00AA679B" w:rsidRPr="009C086E">
        <w:rPr>
          <w:rFonts w:ascii="ＭＳ 明朝" w:eastAsia="ＭＳ 明朝" w:hAnsi="ＭＳ 明朝" w:cs="ＭＳ 明朝" w:hint="eastAsia"/>
          <w:kern w:val="0"/>
          <w:sz w:val="24"/>
          <w:szCs w:val="24"/>
        </w:rPr>
        <w:t>基準</w:t>
      </w:r>
      <w:r w:rsidR="00F719C7" w:rsidRPr="009C086E">
        <w:rPr>
          <w:rFonts w:ascii="ＭＳ 明朝" w:eastAsia="ＭＳ 明朝" w:hAnsi="ＭＳ 明朝" w:cs="ＭＳ 明朝"/>
          <w:kern w:val="0"/>
          <w:sz w:val="24"/>
          <w:szCs w:val="24"/>
        </w:rPr>
        <w:t>を</w:t>
      </w:r>
      <w:r w:rsidR="00F719C7" w:rsidRPr="009C086E">
        <w:rPr>
          <w:rFonts w:ascii="ＭＳ 明朝" w:eastAsia="ＭＳ 明朝" w:hAnsi="ＭＳ 明朝" w:cs="ＭＳ 明朝" w:hint="eastAsia"/>
          <w:kern w:val="0"/>
          <w:sz w:val="24"/>
          <w:szCs w:val="24"/>
        </w:rPr>
        <w:t>満たして</w:t>
      </w:r>
      <w:r w:rsidR="00AA679B" w:rsidRPr="009C086E">
        <w:rPr>
          <w:rFonts w:ascii="ＭＳ 明朝" w:eastAsia="ＭＳ 明朝" w:hAnsi="ＭＳ 明朝" w:cs="ＭＳ 明朝"/>
          <w:kern w:val="0"/>
          <w:sz w:val="24"/>
          <w:szCs w:val="24"/>
        </w:rPr>
        <w:t>いるもの</w:t>
      </w:r>
      <w:r w:rsidR="00AA679B" w:rsidRPr="009C086E">
        <w:rPr>
          <w:rFonts w:ascii="ＭＳ 明朝" w:eastAsia="ＭＳ 明朝" w:hAnsi="ＭＳ 明朝" w:cs="ＭＳ 明朝" w:hint="eastAsia"/>
          <w:kern w:val="0"/>
          <w:sz w:val="24"/>
          <w:szCs w:val="24"/>
        </w:rPr>
        <w:t>を</w:t>
      </w:r>
      <w:r w:rsidR="00A97952" w:rsidRPr="009C086E">
        <w:rPr>
          <w:rFonts w:ascii="ＭＳ 明朝" w:eastAsia="ＭＳ 明朝" w:hAnsi="Times New Roman" w:cs="Times New Roman" w:hint="eastAsia"/>
          <w:kern w:val="0"/>
          <w:sz w:val="24"/>
          <w:szCs w:val="24"/>
        </w:rPr>
        <w:t>対象とし</w:t>
      </w:r>
      <w:r w:rsidR="009B63BC" w:rsidRPr="009C086E">
        <w:rPr>
          <w:rFonts w:ascii="ＭＳ 明朝" w:eastAsia="ＭＳ 明朝" w:hAnsi="Times New Roman" w:cs="Times New Roman" w:hint="eastAsia"/>
          <w:kern w:val="0"/>
          <w:sz w:val="24"/>
          <w:szCs w:val="24"/>
        </w:rPr>
        <w:t>ます。</w:t>
      </w:r>
    </w:p>
    <w:p w:rsidR="00C26768" w:rsidRPr="009C086E" w:rsidRDefault="00C26768" w:rsidP="00A97952">
      <w:pPr>
        <w:overflowPunct w:val="0"/>
        <w:ind w:left="480"/>
        <w:textAlignment w:val="baseline"/>
        <w:rPr>
          <w:rFonts w:ascii="ＭＳ 明朝" w:eastAsia="ＭＳ 明朝" w:hAnsi="ＭＳ 明朝" w:cs="ＭＳ 明朝"/>
          <w:kern w:val="0"/>
          <w:sz w:val="24"/>
          <w:szCs w:val="24"/>
        </w:rPr>
      </w:pPr>
    </w:p>
    <w:p w:rsidR="00C26768" w:rsidRPr="009C086E" w:rsidRDefault="00B27633" w:rsidP="009741AE">
      <w:pPr>
        <w:pStyle w:val="a9"/>
        <w:ind w:leftChars="100" w:left="625" w:hangingChars="200" w:hanging="423"/>
        <w:jc w:val="both"/>
      </w:pPr>
      <w:r w:rsidRPr="009C086E">
        <w:rPr>
          <w:rFonts w:asciiTheme="minorEastAsia" w:eastAsiaTheme="minorEastAsia" w:hAnsiTheme="minorEastAsia" w:cs="ＭＳ 明朝" w:hint="eastAsia"/>
          <w:sz w:val="22"/>
          <w:szCs w:val="22"/>
        </w:rPr>
        <w:t>※</w:t>
      </w:r>
      <w:r w:rsidR="009741AE" w:rsidRPr="009C086E">
        <w:rPr>
          <w:rFonts w:asciiTheme="minorEastAsia" w:eastAsiaTheme="minorEastAsia" w:hAnsiTheme="minorEastAsia" w:cs="ＭＳ 明朝"/>
          <w:sz w:val="22"/>
          <w:szCs w:val="22"/>
        </w:rPr>
        <w:t>1</w:t>
      </w:r>
      <w:r w:rsidR="009741AE" w:rsidRPr="009C086E">
        <w:rPr>
          <w:rFonts w:asciiTheme="minorEastAsia" w:eastAsiaTheme="minorEastAsia" w:hAnsiTheme="minorEastAsia" w:cs="ＭＳ 明朝" w:hint="eastAsia"/>
          <w:sz w:val="22"/>
          <w:szCs w:val="22"/>
        </w:rPr>
        <w:t xml:space="preserve">　</w:t>
      </w:r>
      <w:r w:rsidR="00C26768" w:rsidRPr="009C086E">
        <w:rPr>
          <w:rFonts w:asciiTheme="minorEastAsia" w:eastAsiaTheme="minorEastAsia" w:hAnsiTheme="minorEastAsia" w:hint="eastAsia"/>
          <w:sz w:val="22"/>
          <w:szCs w:val="22"/>
        </w:rPr>
        <w:t>６次産業化とは、</w:t>
      </w:r>
      <w:r w:rsidR="009741AE" w:rsidRPr="009C086E">
        <w:rPr>
          <w:rFonts w:asciiTheme="minorEastAsia" w:eastAsiaTheme="minorEastAsia" w:hAnsiTheme="minorEastAsia" w:hint="eastAsia"/>
          <w:sz w:val="22"/>
          <w:szCs w:val="22"/>
        </w:rPr>
        <w:t>農林漁業者が主体となって</w:t>
      </w:r>
      <w:r w:rsidR="00C253BC" w:rsidRPr="009C086E">
        <w:rPr>
          <w:rFonts w:asciiTheme="minorEastAsia" w:eastAsiaTheme="minorEastAsia" w:hAnsiTheme="minorEastAsia" w:hint="eastAsia"/>
          <w:sz w:val="22"/>
          <w:szCs w:val="22"/>
        </w:rPr>
        <w:t>、</w:t>
      </w:r>
      <w:r w:rsidR="00C26768" w:rsidRPr="009C086E">
        <w:rPr>
          <w:rFonts w:asciiTheme="minorEastAsia" w:eastAsiaTheme="minorEastAsia" w:hAnsiTheme="minorEastAsia" w:hint="eastAsia"/>
          <w:sz w:val="22"/>
          <w:szCs w:val="22"/>
        </w:rPr>
        <w:t>１次産業としての農林漁業と、２次産業としての製造業、３次産業としての小売業等の事業との総合的かつ一体的な推進を図り、農林水産物やバイオマ</w:t>
      </w:r>
      <w:r w:rsidR="0054623A" w:rsidRPr="009C086E">
        <w:rPr>
          <w:rFonts w:asciiTheme="minorEastAsia" w:eastAsiaTheme="minorEastAsia" w:hAnsiTheme="minorEastAsia" w:hint="eastAsia"/>
          <w:sz w:val="22"/>
          <w:szCs w:val="22"/>
        </w:rPr>
        <w:t>スといった農山漁村の豊かな地域資源を活用し</w:t>
      </w:r>
      <w:r w:rsidR="009741AE" w:rsidRPr="009C086E">
        <w:rPr>
          <w:rFonts w:asciiTheme="minorEastAsia" w:eastAsiaTheme="minorEastAsia" w:hAnsiTheme="minorEastAsia" w:hint="eastAsia"/>
          <w:sz w:val="22"/>
          <w:szCs w:val="22"/>
        </w:rPr>
        <w:t>て</w:t>
      </w:r>
      <w:r w:rsidR="0054623A" w:rsidRPr="009C086E">
        <w:rPr>
          <w:rFonts w:asciiTheme="minorEastAsia" w:eastAsiaTheme="minorEastAsia" w:hAnsiTheme="minorEastAsia" w:hint="eastAsia"/>
          <w:sz w:val="22"/>
          <w:szCs w:val="22"/>
        </w:rPr>
        <w:t>新たな付加価値を生み</w:t>
      </w:r>
      <w:r w:rsidR="00C26768" w:rsidRPr="009C086E">
        <w:rPr>
          <w:rFonts w:asciiTheme="minorEastAsia" w:eastAsiaTheme="minorEastAsia" w:hAnsiTheme="minorEastAsia" w:hint="eastAsia"/>
          <w:sz w:val="22"/>
          <w:szCs w:val="22"/>
        </w:rPr>
        <w:t>出す</w:t>
      </w:r>
      <w:r w:rsidR="009741AE" w:rsidRPr="009C086E">
        <w:rPr>
          <w:rFonts w:asciiTheme="minorEastAsia" w:eastAsiaTheme="minorEastAsia" w:hAnsiTheme="minorEastAsia" w:hint="eastAsia"/>
          <w:sz w:val="22"/>
          <w:szCs w:val="22"/>
        </w:rPr>
        <w:t>ことで、農山漁村の所得の向上、雇用の確保を図る</w:t>
      </w:r>
      <w:r w:rsidR="00C26768" w:rsidRPr="009C086E">
        <w:rPr>
          <w:rFonts w:asciiTheme="minorEastAsia" w:eastAsiaTheme="minorEastAsia" w:hAnsiTheme="minorEastAsia" w:hint="eastAsia"/>
          <w:sz w:val="22"/>
          <w:szCs w:val="22"/>
        </w:rPr>
        <w:t>取組です。</w:t>
      </w:r>
    </w:p>
    <w:p w:rsidR="009741AE" w:rsidRPr="009C086E" w:rsidRDefault="009741AE" w:rsidP="009741AE">
      <w:pPr>
        <w:widowControl/>
        <w:shd w:val="clear" w:color="auto" w:fill="FFFFFF"/>
        <w:ind w:leftChars="100" w:left="625" w:hangingChars="200" w:hanging="423"/>
        <w:jc w:val="left"/>
        <w:rPr>
          <w:rFonts w:asciiTheme="minorEastAsia" w:hAnsiTheme="minorEastAsia" w:cs="ＭＳ Ｐゴシック"/>
          <w:kern w:val="0"/>
          <w:sz w:val="22"/>
        </w:rPr>
      </w:pPr>
      <w:r w:rsidRPr="009C086E">
        <w:rPr>
          <w:rFonts w:asciiTheme="minorEastAsia" w:hAnsiTheme="minorEastAsia" w:cs="Times New Roman" w:hint="eastAsia"/>
          <w:kern w:val="0"/>
          <w:sz w:val="22"/>
        </w:rPr>
        <w:t>※2　農商工連携とは、</w:t>
      </w:r>
      <w:r w:rsidRPr="009C086E">
        <w:rPr>
          <w:rFonts w:asciiTheme="minorEastAsia" w:hAnsiTheme="minorEastAsia" w:cs="ＭＳ Ｐゴシック" w:hint="eastAsia"/>
          <w:kern w:val="0"/>
          <w:sz w:val="22"/>
        </w:rPr>
        <w:t>農林漁業者と商工業者がお互いの強みを活かし</w:t>
      </w:r>
      <w:r w:rsidR="000A118B" w:rsidRPr="009C086E">
        <w:rPr>
          <w:rFonts w:asciiTheme="minorEastAsia" w:hAnsiTheme="minorEastAsia" w:cs="ＭＳ Ｐゴシック" w:hint="eastAsia"/>
          <w:kern w:val="0"/>
          <w:sz w:val="22"/>
        </w:rPr>
        <w:t>、</w:t>
      </w:r>
      <w:r w:rsidRPr="009C086E">
        <w:rPr>
          <w:rFonts w:asciiTheme="minorEastAsia" w:hAnsiTheme="minorEastAsia" w:cs="ＭＳ Ｐゴシック" w:hint="eastAsia"/>
          <w:kern w:val="0"/>
          <w:sz w:val="22"/>
        </w:rPr>
        <w:t>単独</w:t>
      </w:r>
      <w:r w:rsidR="00C253BC" w:rsidRPr="009C086E">
        <w:rPr>
          <w:rFonts w:asciiTheme="minorEastAsia" w:hAnsiTheme="minorEastAsia" w:cs="ＭＳ Ｐゴシック" w:hint="eastAsia"/>
          <w:kern w:val="0"/>
          <w:sz w:val="22"/>
        </w:rPr>
        <w:t>では開発・生産することが難しかった商品や</w:t>
      </w:r>
      <w:r w:rsidRPr="009C086E">
        <w:rPr>
          <w:rFonts w:asciiTheme="minorEastAsia" w:hAnsiTheme="minorEastAsia" w:cs="ＭＳ Ｐゴシック" w:hint="eastAsia"/>
          <w:kern w:val="0"/>
          <w:sz w:val="22"/>
        </w:rPr>
        <w:t>サービスを両者が協力し</w:t>
      </w:r>
      <w:r w:rsidR="00C253BC" w:rsidRPr="009C086E">
        <w:rPr>
          <w:rFonts w:asciiTheme="minorEastAsia" w:hAnsiTheme="minorEastAsia" w:cs="ＭＳ Ｐゴシック" w:hint="eastAsia"/>
          <w:kern w:val="0"/>
          <w:sz w:val="22"/>
        </w:rPr>
        <w:t>て</w:t>
      </w:r>
      <w:r w:rsidRPr="009C086E">
        <w:rPr>
          <w:rFonts w:asciiTheme="minorEastAsia" w:hAnsiTheme="minorEastAsia" w:cs="ＭＳ Ｐゴシック" w:hint="eastAsia"/>
          <w:kern w:val="0"/>
          <w:sz w:val="22"/>
        </w:rPr>
        <w:t>創り出</w:t>
      </w:r>
      <w:r w:rsidR="00C253BC" w:rsidRPr="009C086E">
        <w:rPr>
          <w:rFonts w:asciiTheme="minorEastAsia" w:hAnsiTheme="minorEastAsia" w:cs="ＭＳ Ｐゴシック" w:hint="eastAsia"/>
          <w:kern w:val="0"/>
          <w:sz w:val="22"/>
        </w:rPr>
        <w:t>す</w:t>
      </w:r>
      <w:r w:rsidRPr="009C086E">
        <w:rPr>
          <w:rFonts w:asciiTheme="minorEastAsia" w:hAnsiTheme="minorEastAsia" w:cs="ＭＳ Ｐゴシック" w:hint="eastAsia"/>
          <w:kern w:val="0"/>
          <w:sz w:val="22"/>
        </w:rPr>
        <w:t>ことで、売上げ</w:t>
      </w:r>
      <w:r w:rsidR="000A09D8" w:rsidRPr="009C086E">
        <w:rPr>
          <w:rFonts w:asciiTheme="minorEastAsia" w:hAnsiTheme="minorEastAsia" w:cs="ＭＳ Ｐゴシック" w:hint="eastAsia"/>
          <w:kern w:val="0"/>
          <w:sz w:val="22"/>
        </w:rPr>
        <w:t>や</w:t>
      </w:r>
      <w:r w:rsidRPr="009C086E">
        <w:rPr>
          <w:rFonts w:asciiTheme="minorEastAsia" w:hAnsiTheme="minorEastAsia" w:cs="ＭＳ Ｐゴシック" w:hint="eastAsia"/>
          <w:kern w:val="0"/>
          <w:sz w:val="22"/>
        </w:rPr>
        <w:t>利益の増加を目指そうとする取組です。</w:t>
      </w:r>
    </w:p>
    <w:p w:rsidR="00C26768" w:rsidRPr="009C086E" w:rsidRDefault="009741AE" w:rsidP="009741AE">
      <w:pPr>
        <w:overflowPunct w:val="0"/>
        <w:ind w:leftChars="100" w:left="605" w:hangingChars="200" w:hanging="403"/>
        <w:textAlignment w:val="baseline"/>
        <w:rPr>
          <w:rFonts w:ascii="ＭＳ 明朝" w:eastAsia="ＭＳ 明朝" w:hAnsi="Times New Roman" w:cs="Times New Roman"/>
          <w:kern w:val="0"/>
          <w:sz w:val="24"/>
          <w:szCs w:val="24"/>
        </w:rPr>
      </w:pPr>
      <w:r w:rsidRPr="009C086E">
        <w:rPr>
          <w:rFonts w:ascii="ＭＳ 明朝" w:eastAsia="ＭＳ 明朝" w:hAnsi="Times New Roman" w:cs="Times New Roman" w:hint="eastAsia"/>
          <w:kern w:val="0"/>
          <w:szCs w:val="21"/>
        </w:rPr>
        <w:t>※3　農林漁業者又はその組織する団体について、事業形態の種類（法人、個人、任意団体等）は問いません。また、農林漁業者又はその組織する団体が</w:t>
      </w:r>
      <w:r w:rsidRPr="009C086E">
        <w:rPr>
          <w:rFonts w:hint="eastAsia"/>
        </w:rPr>
        <w:t>主たる構成員又は出資者となっている法人を含みます。</w:t>
      </w:r>
    </w:p>
    <w:p w:rsidR="009741AE" w:rsidRPr="009C086E" w:rsidRDefault="009741AE" w:rsidP="00C75648">
      <w:pPr>
        <w:overflowPunct w:val="0"/>
        <w:textAlignment w:val="baseline"/>
        <w:rPr>
          <w:rFonts w:ascii="ＭＳ 明朝" w:eastAsia="ＭＳ 明朝" w:hAnsi="ＭＳ 明朝" w:cs="ＭＳ 明朝"/>
          <w:kern w:val="0"/>
          <w:sz w:val="24"/>
          <w:szCs w:val="24"/>
        </w:rPr>
      </w:pPr>
    </w:p>
    <w:p w:rsidR="00C75648" w:rsidRPr="009C086E" w:rsidRDefault="009741AE" w:rsidP="009741AE">
      <w:pPr>
        <w:overflowPunct w:val="0"/>
        <w:ind w:firstLineChars="100" w:firstLine="232"/>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lastRenderedPageBreak/>
        <w:t>２</w:t>
      </w:r>
      <w:r w:rsidR="00C75648" w:rsidRPr="009C086E">
        <w:rPr>
          <w:rFonts w:ascii="ＭＳ 明朝" w:eastAsia="ＭＳ 明朝" w:hAnsi="ＭＳ 明朝" w:cs="ＭＳ 明朝" w:hint="eastAsia"/>
          <w:kern w:val="0"/>
          <w:sz w:val="24"/>
          <w:szCs w:val="24"/>
        </w:rPr>
        <w:t xml:space="preserve">　募集方法</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応募は</w:t>
      </w:r>
      <w:r w:rsidR="009741AE" w:rsidRPr="009C086E">
        <w:rPr>
          <w:rFonts w:ascii="ＭＳ 明朝" w:eastAsia="ＭＳ 明朝" w:hAnsi="ＭＳ 明朝" w:cs="ＭＳ 明朝" w:hint="eastAsia"/>
          <w:kern w:val="0"/>
          <w:sz w:val="24"/>
          <w:szCs w:val="24"/>
        </w:rPr>
        <w:t>１</w:t>
      </w:r>
      <w:r w:rsidRPr="009C086E">
        <w:rPr>
          <w:rFonts w:ascii="ＭＳ 明朝" w:eastAsia="ＭＳ 明朝" w:hAnsi="ＭＳ 明朝" w:cs="ＭＳ 明朝" w:hint="eastAsia"/>
          <w:kern w:val="0"/>
          <w:sz w:val="24"/>
          <w:szCs w:val="24"/>
        </w:rPr>
        <w:t>の条件を満たしていれば自薦・他薦を問いません。別紙</w:t>
      </w:r>
      <w:r w:rsidR="00EE20B0" w:rsidRPr="009C086E">
        <w:rPr>
          <w:rFonts w:ascii="ＭＳ 明朝" w:eastAsia="ＭＳ 明朝" w:hAnsi="ＭＳ 明朝" w:cs="ＭＳ 明朝" w:hint="eastAsia"/>
          <w:kern w:val="0"/>
          <w:sz w:val="24"/>
          <w:szCs w:val="24"/>
        </w:rPr>
        <w:t>１</w:t>
      </w:r>
      <w:r w:rsidRPr="009C086E">
        <w:rPr>
          <w:rFonts w:ascii="ＭＳ 明朝" w:eastAsia="ＭＳ 明朝" w:hAnsi="ＭＳ 明朝" w:cs="ＭＳ 明朝" w:hint="eastAsia"/>
          <w:kern w:val="0"/>
          <w:sz w:val="24"/>
          <w:szCs w:val="24"/>
        </w:rPr>
        <w:t>の「</w:t>
      </w:r>
      <w:r w:rsidR="00833E59" w:rsidRPr="009C086E">
        <w:rPr>
          <w:rFonts w:ascii="ＭＳ 明朝" w:eastAsia="ＭＳ 明朝" w:hAnsi="ＭＳ 明朝" w:cs="ＭＳ 明朝" w:hint="eastAsia"/>
          <w:kern w:val="0"/>
          <w:sz w:val="24"/>
          <w:szCs w:val="24"/>
        </w:rPr>
        <w:t>令和</w:t>
      </w:r>
      <w:r w:rsidR="003E5E2F" w:rsidRPr="009C086E">
        <w:rPr>
          <w:rFonts w:ascii="ＭＳ 明朝" w:eastAsia="ＭＳ 明朝" w:hAnsi="ＭＳ 明朝" w:cs="ＭＳ 明朝" w:hint="eastAsia"/>
          <w:kern w:val="0"/>
          <w:sz w:val="24"/>
          <w:szCs w:val="24"/>
        </w:rPr>
        <w:t>３</w:t>
      </w:r>
      <w:r w:rsidRPr="009C086E">
        <w:rPr>
          <w:rFonts w:ascii="ＭＳ 明朝" w:eastAsia="ＭＳ 明朝" w:hAnsi="ＭＳ 明朝" w:cs="ＭＳ 明朝" w:hint="eastAsia"/>
          <w:kern w:val="0"/>
          <w:sz w:val="24"/>
          <w:szCs w:val="24"/>
        </w:rPr>
        <w:t>年度「６次産業化優良事例表彰」応募様式」に所定の事項を記入し、それに基づく必要な書類を添付のうえ、郵送</w:t>
      </w:r>
      <w:r w:rsidR="001E5D2A" w:rsidRPr="009C086E">
        <w:rPr>
          <w:rFonts w:ascii="ＭＳ 明朝" w:eastAsia="ＭＳ 明朝" w:hAnsi="ＭＳ 明朝" w:cs="ＭＳ 明朝" w:hint="eastAsia"/>
          <w:kern w:val="0"/>
          <w:sz w:val="24"/>
          <w:szCs w:val="24"/>
        </w:rPr>
        <w:t>もしくは電子メール</w:t>
      </w:r>
      <w:r w:rsidRPr="009C086E">
        <w:rPr>
          <w:rFonts w:ascii="ＭＳ 明朝" w:eastAsia="ＭＳ 明朝" w:hAnsi="ＭＳ 明朝" w:cs="ＭＳ 明朝" w:hint="eastAsia"/>
          <w:kern w:val="0"/>
          <w:sz w:val="24"/>
          <w:szCs w:val="24"/>
        </w:rPr>
        <w:t>にて応募して下さい。他薦の場合は、</w:t>
      </w:r>
      <w:r w:rsidR="009741AE" w:rsidRPr="009C086E">
        <w:rPr>
          <w:rFonts w:ascii="ＭＳ 明朝" w:eastAsia="ＭＳ 明朝" w:hAnsi="ＭＳ 明朝" w:cs="ＭＳ 明朝" w:hint="eastAsia"/>
          <w:kern w:val="0"/>
          <w:sz w:val="24"/>
          <w:szCs w:val="24"/>
        </w:rPr>
        <w:t>推薦する対象の</w:t>
      </w:r>
      <w:r w:rsidRPr="009C086E">
        <w:rPr>
          <w:rFonts w:ascii="ＭＳ 明朝" w:eastAsia="ＭＳ 明朝" w:hAnsi="ＭＳ 明朝" w:cs="ＭＳ 明朝" w:hint="eastAsia"/>
          <w:kern w:val="0"/>
          <w:sz w:val="24"/>
          <w:szCs w:val="24"/>
        </w:rPr>
        <w:t>者に本要領の内容を理解いただき同意を得た</w:t>
      </w:r>
      <w:r w:rsidR="00B27633" w:rsidRPr="009C086E">
        <w:rPr>
          <w:rFonts w:ascii="ＭＳ 明朝" w:eastAsia="ＭＳ 明朝" w:hAnsi="ＭＳ 明朝" w:cs="ＭＳ 明朝" w:hint="eastAsia"/>
          <w:kern w:val="0"/>
          <w:sz w:val="24"/>
          <w:szCs w:val="24"/>
        </w:rPr>
        <w:t>上</w:t>
      </w:r>
      <w:r w:rsidRPr="009C086E">
        <w:rPr>
          <w:rFonts w:ascii="ＭＳ 明朝" w:eastAsia="ＭＳ 明朝" w:hAnsi="ＭＳ 明朝" w:cs="ＭＳ 明朝" w:hint="eastAsia"/>
          <w:kern w:val="0"/>
          <w:sz w:val="24"/>
          <w:szCs w:val="24"/>
        </w:rPr>
        <w:t>で応募して下さい。</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３</w:t>
      </w:r>
      <w:r w:rsidRPr="009C086E">
        <w:rPr>
          <w:rFonts w:ascii="ＭＳ 明朝" w:eastAsia="ＭＳ 明朝" w:hAnsi="ＭＳ 明朝" w:cs="ＭＳ 明朝" w:hint="eastAsia"/>
          <w:kern w:val="0"/>
          <w:sz w:val="24"/>
          <w:szCs w:val="24"/>
        </w:rPr>
        <w:t xml:space="preserve">　募集期間</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r w:rsidR="00833E59" w:rsidRPr="009C086E">
        <w:rPr>
          <w:rFonts w:ascii="ＭＳ 明朝" w:eastAsia="ＭＳ 明朝" w:hAnsi="ＭＳ 明朝" w:cs="ＭＳ 明朝" w:hint="eastAsia"/>
          <w:kern w:val="0"/>
          <w:sz w:val="24"/>
          <w:szCs w:val="24"/>
        </w:rPr>
        <w:t>令和</w:t>
      </w:r>
      <w:r w:rsidR="003E5E2F" w:rsidRPr="009C086E">
        <w:rPr>
          <w:rFonts w:ascii="ＭＳ 明朝" w:eastAsia="ＭＳ 明朝" w:hAnsi="ＭＳ 明朝" w:cs="ＭＳ 明朝" w:hint="eastAsia"/>
          <w:kern w:val="0"/>
          <w:sz w:val="24"/>
          <w:szCs w:val="24"/>
        </w:rPr>
        <w:t>３</w:t>
      </w:r>
      <w:r w:rsidR="00E8395D" w:rsidRPr="009C086E">
        <w:rPr>
          <w:rFonts w:ascii="ＭＳ 明朝" w:eastAsia="ＭＳ 明朝" w:hAnsi="ＭＳ 明朝" w:cs="ＭＳ 明朝" w:hint="eastAsia"/>
          <w:kern w:val="0"/>
          <w:sz w:val="24"/>
          <w:szCs w:val="24"/>
        </w:rPr>
        <w:t>年</w:t>
      </w:r>
      <w:r w:rsidR="00F62C10" w:rsidRPr="009C086E">
        <w:rPr>
          <w:rFonts w:ascii="ＭＳ 明朝" w:eastAsia="ＭＳ 明朝" w:hAnsi="ＭＳ 明朝" w:cs="ＭＳ 明朝" w:hint="eastAsia"/>
          <w:kern w:val="0"/>
          <w:sz w:val="24"/>
          <w:szCs w:val="24"/>
        </w:rPr>
        <w:t>６</w:t>
      </w:r>
      <w:r w:rsidR="00E8395D" w:rsidRPr="009C086E">
        <w:rPr>
          <w:rFonts w:ascii="ＭＳ 明朝" w:eastAsia="ＭＳ 明朝" w:hAnsi="ＭＳ 明朝" w:cs="ＭＳ 明朝" w:hint="eastAsia"/>
          <w:kern w:val="0"/>
          <w:sz w:val="24"/>
          <w:szCs w:val="24"/>
        </w:rPr>
        <w:t>月</w:t>
      </w:r>
      <w:r w:rsidR="00F62C10" w:rsidRPr="009C086E">
        <w:rPr>
          <w:rFonts w:ascii="ＭＳ 明朝" w:eastAsia="ＭＳ 明朝" w:hAnsi="ＭＳ 明朝" w:cs="ＭＳ 明朝" w:hint="eastAsia"/>
          <w:kern w:val="0"/>
          <w:sz w:val="24"/>
          <w:szCs w:val="24"/>
        </w:rPr>
        <w:t>１５</w:t>
      </w:r>
      <w:r w:rsidR="00E8395D" w:rsidRPr="009C086E">
        <w:rPr>
          <w:rFonts w:ascii="ＭＳ 明朝" w:eastAsia="ＭＳ 明朝" w:hAnsi="ＭＳ 明朝" w:cs="ＭＳ 明朝" w:hint="eastAsia"/>
          <w:kern w:val="0"/>
          <w:sz w:val="24"/>
          <w:szCs w:val="24"/>
        </w:rPr>
        <w:t>日（</w:t>
      </w:r>
      <w:r w:rsidR="00F62C10" w:rsidRPr="009C086E">
        <w:rPr>
          <w:rFonts w:ascii="ＭＳ 明朝" w:eastAsia="ＭＳ 明朝" w:hAnsi="ＭＳ 明朝" w:cs="ＭＳ 明朝" w:hint="eastAsia"/>
          <w:kern w:val="0"/>
          <w:sz w:val="24"/>
          <w:szCs w:val="24"/>
        </w:rPr>
        <w:t>火</w:t>
      </w:r>
      <w:r w:rsidR="00E8395D" w:rsidRPr="009C086E">
        <w:rPr>
          <w:rFonts w:ascii="ＭＳ 明朝" w:eastAsia="ＭＳ 明朝" w:hAnsi="ＭＳ 明朝" w:cs="ＭＳ 明朝" w:hint="eastAsia"/>
          <w:kern w:val="0"/>
          <w:sz w:val="24"/>
          <w:szCs w:val="24"/>
        </w:rPr>
        <w:t>）から</w:t>
      </w:r>
      <w:r w:rsidR="00F62C10" w:rsidRPr="009C086E">
        <w:rPr>
          <w:rFonts w:ascii="ＭＳ 明朝" w:eastAsia="ＭＳ 明朝" w:hAnsi="ＭＳ 明朝" w:cs="ＭＳ 明朝" w:hint="eastAsia"/>
          <w:kern w:val="0"/>
          <w:sz w:val="24"/>
          <w:szCs w:val="24"/>
        </w:rPr>
        <w:t>８月１１</w:t>
      </w:r>
      <w:r w:rsidR="00E8395D" w:rsidRPr="009C086E">
        <w:rPr>
          <w:rFonts w:ascii="ＭＳ 明朝" w:eastAsia="ＭＳ 明朝" w:hAnsi="ＭＳ 明朝" w:cs="ＭＳ 明朝" w:hint="eastAsia"/>
          <w:kern w:val="0"/>
          <w:sz w:val="24"/>
          <w:szCs w:val="24"/>
        </w:rPr>
        <w:t>日（</w:t>
      </w:r>
      <w:r w:rsidR="00F62C10" w:rsidRPr="009C086E">
        <w:rPr>
          <w:rFonts w:ascii="ＭＳ 明朝" w:eastAsia="ＭＳ 明朝" w:hAnsi="ＭＳ 明朝" w:cs="ＭＳ 明朝" w:hint="eastAsia"/>
          <w:kern w:val="0"/>
          <w:sz w:val="24"/>
          <w:szCs w:val="24"/>
        </w:rPr>
        <w:t>水</w:t>
      </w:r>
      <w:r w:rsidR="00E8395D" w:rsidRPr="009C086E">
        <w:rPr>
          <w:rFonts w:ascii="ＭＳ 明朝" w:eastAsia="ＭＳ 明朝" w:hAnsi="ＭＳ 明朝" w:cs="ＭＳ 明朝" w:hint="eastAsia"/>
          <w:kern w:val="0"/>
          <w:sz w:val="24"/>
          <w:szCs w:val="24"/>
        </w:rPr>
        <w:t>）</w:t>
      </w:r>
      <w:r w:rsidRPr="009C086E">
        <w:rPr>
          <w:rFonts w:ascii="ＭＳ 明朝" w:eastAsia="ＭＳ 明朝" w:hAnsi="ＭＳ 明朝" w:cs="ＭＳ 明朝" w:hint="eastAsia"/>
          <w:kern w:val="0"/>
          <w:sz w:val="24"/>
          <w:szCs w:val="24"/>
        </w:rPr>
        <w:t>までとします。</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４</w:t>
      </w:r>
      <w:r w:rsidR="00095599" w:rsidRPr="009C086E">
        <w:rPr>
          <w:rFonts w:ascii="ＭＳ 明朝" w:eastAsia="ＭＳ 明朝" w:hAnsi="ＭＳ 明朝" w:cs="ＭＳ 明朝" w:hint="eastAsia"/>
          <w:kern w:val="0"/>
          <w:sz w:val="24"/>
          <w:szCs w:val="24"/>
        </w:rPr>
        <w:t xml:space="preserve">　応募提出書類</w:t>
      </w:r>
    </w:p>
    <w:p w:rsidR="00D06C8E" w:rsidRPr="009C086E" w:rsidRDefault="00D06C8E" w:rsidP="00D06C8E">
      <w:pPr>
        <w:overflowPunct w:val="0"/>
        <w:ind w:firstLineChars="200" w:firstLine="463"/>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（１）別紙</w:t>
      </w:r>
      <w:r w:rsidR="00095599" w:rsidRPr="009C086E">
        <w:rPr>
          <w:rFonts w:ascii="ＭＳ 明朝" w:eastAsia="ＭＳ 明朝" w:hAnsi="ＭＳ 明朝" w:cs="ＭＳ 明朝" w:hint="eastAsia"/>
          <w:kern w:val="0"/>
          <w:sz w:val="24"/>
          <w:szCs w:val="24"/>
        </w:rPr>
        <w:t>１の</w:t>
      </w:r>
      <w:r w:rsidRPr="009C086E">
        <w:rPr>
          <w:rFonts w:ascii="ＭＳ 明朝" w:eastAsia="ＭＳ 明朝" w:hAnsi="ＭＳ 明朝" w:cs="ＭＳ 明朝" w:hint="eastAsia"/>
          <w:kern w:val="0"/>
          <w:sz w:val="24"/>
          <w:szCs w:val="24"/>
        </w:rPr>
        <w:t>応募様式</w:t>
      </w:r>
    </w:p>
    <w:p w:rsidR="0045028D" w:rsidRPr="009C086E" w:rsidRDefault="00D06C8E" w:rsidP="00D06C8E">
      <w:pPr>
        <w:overflowPunct w:val="0"/>
        <w:ind w:leftChars="100" w:left="202" w:firstLineChars="100" w:firstLine="23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※応募様式はＡ４（文字の大きさ10.5ポイント以上）、４ページ</w:t>
      </w:r>
    </w:p>
    <w:p w:rsidR="00D06C8E" w:rsidRPr="009C086E" w:rsidRDefault="00D06C8E" w:rsidP="0045028D">
      <w:pPr>
        <w:overflowPunct w:val="0"/>
        <w:ind w:leftChars="100" w:left="202" w:firstLineChars="300" w:firstLine="695"/>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以内と</w:t>
      </w:r>
      <w:r w:rsidR="00D01CB3" w:rsidRPr="009C086E">
        <w:rPr>
          <w:rFonts w:ascii="ＭＳ 明朝" w:eastAsia="ＭＳ 明朝" w:hAnsi="ＭＳ 明朝" w:cs="ＭＳ 明朝" w:hint="eastAsia"/>
          <w:kern w:val="0"/>
          <w:sz w:val="24"/>
          <w:szCs w:val="24"/>
        </w:rPr>
        <w:t>します</w:t>
      </w:r>
      <w:r w:rsidRPr="009C086E">
        <w:rPr>
          <w:rFonts w:ascii="ＭＳ 明朝" w:eastAsia="ＭＳ 明朝" w:hAnsi="ＭＳ 明朝" w:cs="ＭＳ 明朝" w:hint="eastAsia"/>
          <w:kern w:val="0"/>
          <w:sz w:val="24"/>
          <w:szCs w:val="24"/>
        </w:rPr>
        <w:t>。</w:t>
      </w:r>
    </w:p>
    <w:p w:rsidR="00D06C8E" w:rsidRPr="009C086E" w:rsidRDefault="00D06C8E" w:rsidP="00D06C8E">
      <w:pPr>
        <w:overflowPunct w:val="0"/>
        <w:ind w:leftChars="100" w:left="202" w:firstLineChars="100" w:firstLine="23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写真データがある場合は、別途添付</w:t>
      </w:r>
      <w:r w:rsidR="00D01CB3" w:rsidRPr="009C086E">
        <w:rPr>
          <w:rFonts w:ascii="ＭＳ 明朝" w:eastAsia="ＭＳ 明朝" w:hAnsi="ＭＳ 明朝" w:cs="ＭＳ 明朝" w:hint="eastAsia"/>
          <w:kern w:val="0"/>
          <w:sz w:val="24"/>
          <w:szCs w:val="24"/>
        </w:rPr>
        <w:t>（</w:t>
      </w:r>
      <w:r w:rsidR="00B27633" w:rsidRPr="009C086E">
        <w:rPr>
          <w:rFonts w:ascii="ＭＳ 明朝" w:eastAsia="ＭＳ 明朝" w:hAnsi="ＭＳ 明朝" w:cs="ＭＳ 明朝" w:hint="eastAsia"/>
          <w:kern w:val="0"/>
          <w:sz w:val="24"/>
          <w:szCs w:val="24"/>
        </w:rPr>
        <w:t>３</w:t>
      </w:r>
      <w:r w:rsidR="00D01CB3" w:rsidRPr="009C086E">
        <w:rPr>
          <w:rFonts w:ascii="ＭＳ 明朝" w:eastAsia="ＭＳ 明朝" w:hAnsi="ＭＳ 明朝" w:cs="ＭＳ 明朝" w:hint="eastAsia"/>
          <w:kern w:val="0"/>
          <w:sz w:val="24"/>
          <w:szCs w:val="24"/>
        </w:rPr>
        <w:t>点以内）をお</w:t>
      </w:r>
      <w:r w:rsidRPr="009C086E">
        <w:rPr>
          <w:rFonts w:ascii="ＭＳ 明朝" w:eastAsia="ＭＳ 明朝" w:hAnsi="ＭＳ 明朝" w:cs="ＭＳ 明朝" w:hint="eastAsia"/>
          <w:kern w:val="0"/>
          <w:sz w:val="24"/>
          <w:szCs w:val="24"/>
        </w:rPr>
        <w:t>願い</w:t>
      </w:r>
      <w:r w:rsidR="00D01CB3" w:rsidRPr="009C086E">
        <w:rPr>
          <w:rFonts w:ascii="ＭＳ 明朝" w:eastAsia="ＭＳ 明朝" w:hAnsi="ＭＳ 明朝" w:cs="ＭＳ 明朝" w:hint="eastAsia"/>
          <w:kern w:val="0"/>
          <w:sz w:val="24"/>
          <w:szCs w:val="24"/>
        </w:rPr>
        <w:t>し</w:t>
      </w:r>
      <w:r w:rsidRPr="009C086E">
        <w:rPr>
          <w:rFonts w:ascii="ＭＳ 明朝" w:eastAsia="ＭＳ 明朝" w:hAnsi="ＭＳ 明朝" w:cs="ＭＳ 明朝" w:hint="eastAsia"/>
          <w:kern w:val="0"/>
          <w:sz w:val="24"/>
          <w:szCs w:val="24"/>
        </w:rPr>
        <w:t>ます。</w:t>
      </w:r>
    </w:p>
    <w:p w:rsidR="003A1472" w:rsidRPr="009C086E" w:rsidRDefault="00D06C8E" w:rsidP="00D06C8E">
      <w:pPr>
        <w:overflowPunct w:val="0"/>
        <w:ind w:firstLineChars="200" w:firstLine="463"/>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（２）その他参考資料</w:t>
      </w:r>
    </w:p>
    <w:p w:rsidR="00D06C8E" w:rsidRPr="009C086E" w:rsidRDefault="003A1472" w:rsidP="003A1472">
      <w:pPr>
        <w:overflowPunct w:val="0"/>
        <w:ind w:firstLineChars="300" w:firstLine="695"/>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w:t>
      </w:r>
      <w:r w:rsidR="00D06C8E" w:rsidRPr="009C086E">
        <w:rPr>
          <w:rFonts w:ascii="ＭＳ 明朝" w:eastAsia="ＭＳ 明朝" w:hAnsi="ＭＳ 明朝" w:cs="ＭＳ 明朝" w:hint="eastAsia"/>
          <w:kern w:val="0"/>
          <w:sz w:val="24"/>
          <w:szCs w:val="24"/>
        </w:rPr>
        <w:t>実践内容等が</w:t>
      </w:r>
      <w:r w:rsidR="00B27633" w:rsidRPr="009C086E">
        <w:rPr>
          <w:rFonts w:ascii="ＭＳ 明朝" w:eastAsia="ＭＳ 明朝" w:hAnsi="ＭＳ 明朝" w:cs="ＭＳ 明朝" w:hint="eastAsia"/>
          <w:kern w:val="0"/>
          <w:sz w:val="24"/>
          <w:szCs w:val="24"/>
        </w:rPr>
        <w:t>分かる</w:t>
      </w:r>
      <w:r w:rsidR="00D06C8E" w:rsidRPr="009C086E">
        <w:rPr>
          <w:rFonts w:ascii="ＭＳ 明朝" w:eastAsia="ＭＳ 明朝" w:hAnsi="ＭＳ 明朝" w:cs="ＭＳ 明朝" w:hint="eastAsia"/>
          <w:kern w:val="0"/>
          <w:sz w:val="24"/>
          <w:szCs w:val="24"/>
        </w:rPr>
        <w:t>資料（３点以内）を添付願います。</w:t>
      </w:r>
    </w:p>
    <w:p w:rsidR="00D06C8E" w:rsidRPr="009C086E" w:rsidRDefault="00D06C8E" w:rsidP="00D06C8E">
      <w:pPr>
        <w:overflowPunct w:val="0"/>
        <w:ind w:leftChars="100" w:left="202" w:firstLineChars="100" w:firstLine="23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例・会社概要が</w:t>
      </w:r>
      <w:r w:rsidR="00B27633" w:rsidRPr="009C086E">
        <w:rPr>
          <w:rFonts w:ascii="ＭＳ 明朝" w:eastAsia="ＭＳ 明朝" w:hAnsi="ＭＳ 明朝" w:cs="ＭＳ 明朝" w:hint="eastAsia"/>
          <w:kern w:val="0"/>
          <w:sz w:val="24"/>
          <w:szCs w:val="24"/>
        </w:rPr>
        <w:t>分かる</w:t>
      </w:r>
      <w:r w:rsidRPr="009C086E">
        <w:rPr>
          <w:rFonts w:ascii="ＭＳ 明朝" w:eastAsia="ＭＳ 明朝" w:hAnsi="ＭＳ 明朝" w:cs="ＭＳ 明朝" w:hint="eastAsia"/>
          <w:kern w:val="0"/>
          <w:sz w:val="24"/>
          <w:szCs w:val="24"/>
        </w:rPr>
        <w:t>もの（パンフレット等）</w:t>
      </w:r>
    </w:p>
    <w:p w:rsidR="00D06C8E" w:rsidRPr="009C086E" w:rsidRDefault="00D06C8E" w:rsidP="00D06C8E">
      <w:pPr>
        <w:overflowPunct w:val="0"/>
        <w:ind w:leftChars="100" w:left="202" w:firstLineChars="100" w:firstLine="23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・外部評価につながる報道実績(新聞掲載記事、タウン誌記事、</w:t>
      </w:r>
      <w:r w:rsidR="00B27633" w:rsidRPr="009C086E">
        <w:rPr>
          <w:rFonts w:ascii="ＭＳ 明朝" w:eastAsia="ＭＳ 明朝" w:hAnsi="ＭＳ 明朝" w:cs="ＭＳ 明朝" w:hint="eastAsia"/>
          <w:kern w:val="0"/>
          <w:sz w:val="24"/>
          <w:szCs w:val="24"/>
        </w:rPr>
        <w:t>ＨＰ</w:t>
      </w:r>
      <w:r w:rsidRPr="009C086E">
        <w:rPr>
          <w:rFonts w:ascii="ＭＳ 明朝" w:eastAsia="ＭＳ 明朝" w:hAnsi="ＭＳ 明朝" w:cs="ＭＳ 明朝" w:hint="eastAsia"/>
          <w:kern w:val="0"/>
          <w:sz w:val="24"/>
          <w:szCs w:val="24"/>
        </w:rPr>
        <w:t xml:space="preserve">記事　</w:t>
      </w:r>
    </w:p>
    <w:p w:rsidR="00D06C8E" w:rsidRPr="009C086E" w:rsidRDefault="00D06C8E" w:rsidP="00D06C8E">
      <w:pPr>
        <w:overflowPunct w:val="0"/>
        <w:ind w:leftChars="100" w:left="202" w:firstLineChars="500" w:firstLine="1158"/>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写し等)</w:t>
      </w:r>
    </w:p>
    <w:p w:rsidR="00D06C8E" w:rsidRPr="009C086E" w:rsidRDefault="00D06C8E" w:rsidP="00D06C8E">
      <w:pPr>
        <w:overflowPunct w:val="0"/>
        <w:ind w:leftChars="100" w:left="202" w:firstLineChars="100" w:firstLine="23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w:t>
      </w:r>
      <w:r w:rsidR="00D01CB3" w:rsidRPr="009C086E">
        <w:rPr>
          <w:rFonts w:ascii="ＭＳ 明朝" w:eastAsia="ＭＳ 明朝" w:hAnsi="ＭＳ 明朝" w:cs="ＭＳ 明朝" w:hint="eastAsia"/>
          <w:kern w:val="0"/>
          <w:sz w:val="24"/>
          <w:szCs w:val="24"/>
        </w:rPr>
        <w:t>※応募提出書類（</w:t>
      </w:r>
      <w:r w:rsidRPr="009C086E">
        <w:rPr>
          <w:rFonts w:ascii="ＭＳ 明朝" w:eastAsia="ＭＳ 明朝" w:hAnsi="ＭＳ 明朝" w:cs="ＭＳ 明朝" w:hint="eastAsia"/>
          <w:kern w:val="0"/>
          <w:sz w:val="24"/>
          <w:szCs w:val="24"/>
        </w:rPr>
        <w:t>上記(１)、(２)</w:t>
      </w:r>
      <w:r w:rsidR="00D01CB3" w:rsidRPr="009C086E">
        <w:rPr>
          <w:rFonts w:ascii="ＭＳ 明朝" w:eastAsia="ＭＳ 明朝" w:hAnsi="ＭＳ 明朝" w:cs="ＭＳ 明朝" w:hint="eastAsia"/>
          <w:kern w:val="0"/>
          <w:sz w:val="24"/>
          <w:szCs w:val="24"/>
        </w:rPr>
        <w:t>）</w:t>
      </w:r>
      <w:r w:rsidRPr="009C086E">
        <w:rPr>
          <w:rFonts w:ascii="ＭＳ 明朝" w:eastAsia="ＭＳ 明朝" w:hAnsi="ＭＳ 明朝" w:cs="ＭＳ 明朝" w:hint="eastAsia"/>
          <w:kern w:val="0"/>
          <w:sz w:val="24"/>
          <w:szCs w:val="24"/>
        </w:rPr>
        <w:t>を各</w:t>
      </w:r>
      <w:r w:rsidR="0024516B" w:rsidRPr="009C086E">
        <w:rPr>
          <w:rFonts w:ascii="ＭＳ 明朝" w:eastAsia="ＭＳ 明朝" w:hAnsi="ＭＳ 明朝" w:cs="ＭＳ 明朝" w:hint="eastAsia"/>
          <w:kern w:val="0"/>
          <w:sz w:val="24"/>
          <w:szCs w:val="24"/>
        </w:rPr>
        <w:t>１</w:t>
      </w:r>
      <w:r w:rsidRPr="009C086E">
        <w:rPr>
          <w:rFonts w:ascii="ＭＳ 明朝" w:eastAsia="ＭＳ 明朝" w:hAnsi="ＭＳ 明朝" w:cs="ＭＳ 明朝" w:hint="eastAsia"/>
          <w:kern w:val="0"/>
          <w:sz w:val="24"/>
          <w:szCs w:val="24"/>
        </w:rPr>
        <w:t>部</w:t>
      </w:r>
      <w:r w:rsidR="00B27633" w:rsidRPr="009C086E">
        <w:rPr>
          <w:rFonts w:ascii="ＭＳ 明朝" w:eastAsia="ＭＳ 明朝" w:hAnsi="ＭＳ 明朝" w:cs="ＭＳ 明朝" w:hint="eastAsia"/>
          <w:kern w:val="0"/>
          <w:sz w:val="24"/>
          <w:szCs w:val="24"/>
        </w:rPr>
        <w:t>御</w:t>
      </w:r>
      <w:r w:rsidRPr="009C086E">
        <w:rPr>
          <w:rFonts w:ascii="ＭＳ 明朝" w:eastAsia="ＭＳ 明朝" w:hAnsi="ＭＳ 明朝" w:cs="ＭＳ 明朝" w:hint="eastAsia"/>
          <w:kern w:val="0"/>
          <w:sz w:val="24"/>
          <w:szCs w:val="24"/>
        </w:rPr>
        <w:t>提出ください。</w:t>
      </w: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５</w:t>
      </w: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応募</w:t>
      </w:r>
      <w:r w:rsidRPr="009C086E">
        <w:rPr>
          <w:rFonts w:ascii="ＭＳ 明朝" w:eastAsia="ＭＳ 明朝" w:hAnsi="ＭＳ 明朝" w:cs="ＭＳ 明朝" w:hint="eastAsia"/>
          <w:kern w:val="0"/>
          <w:sz w:val="24"/>
          <w:szCs w:val="24"/>
        </w:rPr>
        <w:t>に当たっての留意事項</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（１）応募</w:t>
      </w:r>
      <w:r w:rsidR="006602F8" w:rsidRPr="009C086E">
        <w:rPr>
          <w:rFonts w:ascii="ＭＳ 明朝" w:eastAsia="ＭＳ 明朝" w:hAnsi="ＭＳ 明朝" w:cs="ＭＳ 明朝" w:hint="eastAsia"/>
          <w:kern w:val="0"/>
          <w:sz w:val="24"/>
          <w:szCs w:val="24"/>
        </w:rPr>
        <w:t>提出書類</w:t>
      </w:r>
      <w:r w:rsidRPr="009C086E">
        <w:rPr>
          <w:rFonts w:ascii="ＭＳ 明朝" w:eastAsia="ＭＳ 明朝" w:hAnsi="ＭＳ 明朝" w:cs="ＭＳ 明朝" w:hint="eastAsia"/>
          <w:kern w:val="0"/>
          <w:sz w:val="24"/>
          <w:szCs w:val="24"/>
        </w:rPr>
        <w:t>、写真等は返却しません。</w:t>
      </w:r>
    </w:p>
    <w:p w:rsidR="00C75648" w:rsidRPr="009C086E" w:rsidRDefault="00C75648" w:rsidP="00C75648">
      <w:pPr>
        <w:overflowPunct w:val="0"/>
        <w:ind w:left="962" w:hanging="48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（２）応募受付後、優良事例集作成における協力（写真等の提供、原稿の確認等）を依頼する場合があります。</w:t>
      </w:r>
    </w:p>
    <w:p w:rsidR="00C75648" w:rsidRPr="009C086E" w:rsidRDefault="00C75648" w:rsidP="00C75648">
      <w:pPr>
        <w:overflowPunct w:val="0"/>
        <w:ind w:left="962" w:hanging="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（３）応募内容が事実と異なる場合は、表彰候補に選定されていても無効となる場合があります。</w:t>
      </w:r>
    </w:p>
    <w:p w:rsidR="00C75648" w:rsidRPr="009C086E" w:rsidRDefault="00C75648" w:rsidP="00C75648">
      <w:pPr>
        <w:overflowPunct w:val="0"/>
        <w:ind w:left="962" w:hanging="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（４）応募</w:t>
      </w:r>
      <w:r w:rsidR="006602F8" w:rsidRPr="009C086E">
        <w:rPr>
          <w:rFonts w:ascii="ＭＳ 明朝" w:eastAsia="ＭＳ 明朝" w:hAnsi="ＭＳ 明朝" w:cs="ＭＳ 明朝" w:hint="eastAsia"/>
          <w:kern w:val="0"/>
          <w:sz w:val="24"/>
          <w:szCs w:val="24"/>
        </w:rPr>
        <w:t>提出書類</w:t>
      </w:r>
      <w:r w:rsidRPr="009C086E">
        <w:rPr>
          <w:rFonts w:ascii="ＭＳ 明朝" w:eastAsia="ＭＳ 明朝" w:hAnsi="ＭＳ 明朝" w:cs="ＭＳ 明朝" w:hint="eastAsia"/>
          <w:kern w:val="0"/>
          <w:sz w:val="24"/>
          <w:szCs w:val="24"/>
        </w:rPr>
        <w:t>の作成及び提出に係る費用は、応募者の負担とします。</w:t>
      </w:r>
    </w:p>
    <w:p w:rsidR="00C75648" w:rsidRPr="009C086E" w:rsidRDefault="00C75648" w:rsidP="00C75648">
      <w:pPr>
        <w:overflowPunct w:val="0"/>
        <w:ind w:left="962" w:hanging="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（５）応募</w:t>
      </w:r>
      <w:r w:rsidR="006602F8" w:rsidRPr="009C086E">
        <w:rPr>
          <w:rFonts w:ascii="ＭＳ 明朝" w:eastAsia="ＭＳ 明朝" w:hAnsi="ＭＳ 明朝" w:cs="ＭＳ 明朝" w:hint="eastAsia"/>
          <w:kern w:val="0"/>
          <w:sz w:val="24"/>
          <w:szCs w:val="24"/>
        </w:rPr>
        <w:t>提出書類を</w:t>
      </w:r>
      <w:r w:rsidRPr="009C086E">
        <w:rPr>
          <w:rFonts w:ascii="ＭＳ 明朝" w:eastAsia="ＭＳ 明朝" w:hAnsi="ＭＳ 明朝" w:cs="ＭＳ 明朝" w:hint="eastAsia"/>
          <w:kern w:val="0"/>
          <w:sz w:val="24"/>
          <w:szCs w:val="24"/>
        </w:rPr>
        <w:t>提出</w:t>
      </w:r>
      <w:r w:rsidR="006602F8" w:rsidRPr="009C086E">
        <w:rPr>
          <w:rFonts w:ascii="ＭＳ 明朝" w:eastAsia="ＭＳ 明朝" w:hAnsi="ＭＳ 明朝" w:cs="ＭＳ 明朝" w:hint="eastAsia"/>
          <w:kern w:val="0"/>
          <w:sz w:val="24"/>
          <w:szCs w:val="24"/>
        </w:rPr>
        <w:t>した</w:t>
      </w:r>
      <w:r w:rsidRPr="009C086E">
        <w:rPr>
          <w:rFonts w:ascii="ＭＳ 明朝" w:eastAsia="ＭＳ 明朝" w:hAnsi="ＭＳ 明朝" w:cs="ＭＳ 明朝" w:hint="eastAsia"/>
          <w:kern w:val="0"/>
          <w:sz w:val="24"/>
          <w:szCs w:val="24"/>
        </w:rPr>
        <w:t>後の差替えは認めません。</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第</w:t>
      </w:r>
      <w:r w:rsidR="009741AE" w:rsidRPr="009C086E">
        <w:rPr>
          <w:rFonts w:ascii="ＭＳ 明朝" w:eastAsia="ＭＳ ゴシック" w:hAnsi="Times New Roman" w:cs="ＭＳ ゴシック" w:hint="eastAsia"/>
          <w:kern w:val="0"/>
          <w:sz w:val="24"/>
          <w:szCs w:val="24"/>
        </w:rPr>
        <w:t>４</w:t>
      </w:r>
      <w:r w:rsidRPr="009C086E">
        <w:rPr>
          <w:rFonts w:ascii="ＭＳ 明朝" w:eastAsia="ＭＳ ゴシック" w:hAnsi="Times New Roman" w:cs="ＭＳ ゴシック" w:hint="eastAsia"/>
          <w:kern w:val="0"/>
          <w:sz w:val="24"/>
          <w:szCs w:val="24"/>
        </w:rPr>
        <w:t xml:space="preserve">　審査</w:t>
      </w:r>
    </w:p>
    <w:p w:rsidR="009741AE" w:rsidRPr="009C086E" w:rsidRDefault="009741AE" w:rsidP="009A0273">
      <w:pPr>
        <w:overflowPunct w:val="0"/>
        <w:ind w:left="480" w:hanging="24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１</w:t>
      </w:r>
      <w:r w:rsidR="00C75648" w:rsidRPr="009C086E">
        <w:rPr>
          <w:rFonts w:ascii="ＭＳ 明朝" w:eastAsia="ＭＳ 明朝" w:hAnsi="ＭＳ 明朝" w:cs="ＭＳ 明朝" w:hint="eastAsia"/>
          <w:kern w:val="0"/>
          <w:sz w:val="24"/>
          <w:szCs w:val="24"/>
        </w:rPr>
        <w:t xml:space="preserve">　</w:t>
      </w:r>
      <w:r w:rsidRPr="009C086E">
        <w:rPr>
          <w:rFonts w:ascii="ＭＳ 明朝" w:eastAsia="ＭＳ 明朝" w:hAnsi="ＭＳ 明朝" w:cs="ＭＳ 明朝" w:hint="eastAsia"/>
          <w:kern w:val="0"/>
          <w:sz w:val="24"/>
          <w:szCs w:val="24"/>
        </w:rPr>
        <w:t>第</w:t>
      </w:r>
      <w:r w:rsidR="00C253BC" w:rsidRPr="009C086E">
        <w:rPr>
          <w:rFonts w:ascii="ＭＳ 明朝" w:eastAsia="ＭＳ 明朝" w:hAnsi="ＭＳ 明朝" w:cs="ＭＳ 明朝" w:hint="eastAsia"/>
          <w:kern w:val="0"/>
          <w:sz w:val="24"/>
          <w:szCs w:val="24"/>
        </w:rPr>
        <w:t>３</w:t>
      </w:r>
      <w:r w:rsidRPr="009C086E">
        <w:rPr>
          <w:rFonts w:ascii="ＭＳ 明朝" w:eastAsia="ＭＳ 明朝" w:hAnsi="ＭＳ 明朝" w:cs="ＭＳ 明朝" w:hint="eastAsia"/>
          <w:kern w:val="0"/>
          <w:sz w:val="24"/>
          <w:szCs w:val="24"/>
        </w:rPr>
        <w:t>に基づく</w:t>
      </w:r>
      <w:r w:rsidR="00C75648" w:rsidRPr="009C086E">
        <w:rPr>
          <w:rFonts w:ascii="ＭＳ 明朝" w:eastAsia="ＭＳ 明朝" w:hAnsi="ＭＳ 明朝" w:cs="ＭＳ 明朝" w:hint="eastAsia"/>
          <w:kern w:val="0"/>
          <w:sz w:val="24"/>
          <w:szCs w:val="24"/>
        </w:rPr>
        <w:t>応募</w:t>
      </w:r>
      <w:r w:rsidRPr="009C086E">
        <w:rPr>
          <w:rFonts w:ascii="ＭＳ 明朝" w:eastAsia="ＭＳ 明朝" w:hAnsi="ＭＳ 明朝" w:cs="ＭＳ 明朝" w:hint="eastAsia"/>
          <w:kern w:val="0"/>
          <w:sz w:val="24"/>
          <w:szCs w:val="24"/>
        </w:rPr>
        <w:t>について</w:t>
      </w:r>
      <w:r w:rsidR="00C75648" w:rsidRPr="009C086E">
        <w:rPr>
          <w:rFonts w:ascii="ＭＳ 明朝" w:eastAsia="ＭＳ 明朝" w:hAnsi="ＭＳ 明朝" w:cs="ＭＳ 明朝" w:hint="eastAsia"/>
          <w:kern w:val="0"/>
          <w:sz w:val="24"/>
          <w:szCs w:val="24"/>
        </w:rPr>
        <w:t>、別紙</w:t>
      </w:r>
      <w:r w:rsidR="00EE20B0" w:rsidRPr="009C086E">
        <w:rPr>
          <w:rFonts w:ascii="ＭＳ 明朝" w:eastAsia="ＭＳ 明朝" w:hAnsi="ＭＳ 明朝" w:cs="ＭＳ 明朝" w:hint="eastAsia"/>
          <w:kern w:val="0"/>
          <w:sz w:val="24"/>
          <w:szCs w:val="24"/>
        </w:rPr>
        <w:t>２</w:t>
      </w:r>
      <w:r w:rsidR="00C75648" w:rsidRPr="009C086E">
        <w:rPr>
          <w:rFonts w:ascii="ＭＳ 明朝" w:eastAsia="ＭＳ 明朝" w:hAnsi="ＭＳ 明朝" w:cs="ＭＳ 明朝" w:hint="eastAsia"/>
          <w:kern w:val="0"/>
          <w:sz w:val="24"/>
          <w:szCs w:val="24"/>
        </w:rPr>
        <w:t>の「６次産業化優良事例表彰審査基準」に基づ</w:t>
      </w:r>
      <w:r w:rsidRPr="009C086E">
        <w:rPr>
          <w:rFonts w:ascii="ＭＳ 明朝" w:eastAsia="ＭＳ 明朝" w:hAnsi="ＭＳ 明朝" w:cs="ＭＳ 明朝" w:hint="eastAsia"/>
          <w:kern w:val="0"/>
          <w:sz w:val="24"/>
          <w:szCs w:val="24"/>
        </w:rPr>
        <w:t>き協議会が審査を行います。</w:t>
      </w:r>
      <w:r w:rsidR="00D2379A" w:rsidRPr="009C086E">
        <w:rPr>
          <w:rFonts w:ascii="ＭＳ 明朝" w:eastAsia="ＭＳ 明朝" w:hAnsi="ＭＳ 明朝" w:cs="ＭＳ 明朝" w:hint="eastAsia"/>
          <w:kern w:val="0"/>
          <w:sz w:val="24"/>
          <w:szCs w:val="24"/>
        </w:rPr>
        <w:t>審査員は「６次産業化推進協議会設置要領」の第３条の委員をもって充てることとします。</w:t>
      </w:r>
    </w:p>
    <w:p w:rsidR="00C75648" w:rsidRPr="009C086E" w:rsidRDefault="009741AE" w:rsidP="009A0273">
      <w:pPr>
        <w:overflowPunct w:val="0"/>
        <w:ind w:left="480" w:hanging="24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２　</w:t>
      </w:r>
      <w:r w:rsidR="00247525" w:rsidRPr="009C086E">
        <w:rPr>
          <w:rFonts w:ascii="ＭＳ 明朝" w:eastAsia="ＭＳ 明朝" w:hAnsi="ＭＳ 明朝" w:cs="ＭＳ 明朝" w:hint="eastAsia"/>
          <w:kern w:val="0"/>
          <w:sz w:val="24"/>
          <w:szCs w:val="24"/>
        </w:rPr>
        <w:t>応募</w:t>
      </w:r>
      <w:r w:rsidR="006602F8" w:rsidRPr="009C086E">
        <w:rPr>
          <w:rFonts w:ascii="ＭＳ 明朝" w:eastAsia="ＭＳ 明朝" w:hAnsi="ＭＳ 明朝" w:cs="ＭＳ 明朝" w:hint="eastAsia"/>
          <w:kern w:val="0"/>
          <w:sz w:val="24"/>
          <w:szCs w:val="24"/>
        </w:rPr>
        <w:t>提出書類</w:t>
      </w:r>
      <w:r w:rsidR="00C75648" w:rsidRPr="009C086E">
        <w:rPr>
          <w:rFonts w:ascii="ＭＳ 明朝" w:eastAsia="ＭＳ 明朝" w:hAnsi="ＭＳ 明朝" w:cs="ＭＳ 明朝" w:hint="eastAsia"/>
          <w:kern w:val="0"/>
          <w:sz w:val="24"/>
          <w:szCs w:val="24"/>
        </w:rPr>
        <w:t>による書類審査</w:t>
      </w:r>
      <w:r w:rsidR="000A09D8" w:rsidRPr="009C086E">
        <w:rPr>
          <w:rFonts w:ascii="ＭＳ 明朝" w:eastAsia="ＭＳ 明朝" w:hAnsi="ＭＳ 明朝" w:cs="ＭＳ 明朝" w:hint="eastAsia"/>
          <w:kern w:val="0"/>
          <w:sz w:val="24"/>
          <w:szCs w:val="24"/>
        </w:rPr>
        <w:t>の後に</w:t>
      </w:r>
      <w:r w:rsidR="00C75648" w:rsidRPr="009C086E">
        <w:rPr>
          <w:rFonts w:ascii="ＭＳ 明朝" w:eastAsia="ＭＳ 明朝" w:hAnsi="ＭＳ 明朝" w:cs="ＭＳ 明朝" w:hint="eastAsia"/>
          <w:kern w:val="0"/>
          <w:sz w:val="24"/>
          <w:szCs w:val="24"/>
        </w:rPr>
        <w:t>、</w:t>
      </w:r>
      <w:r w:rsidR="000A09D8" w:rsidRPr="009C086E">
        <w:rPr>
          <w:rFonts w:ascii="ＭＳ 明朝" w:eastAsia="ＭＳ 明朝" w:hAnsi="ＭＳ 明朝" w:cs="ＭＳ 明朝" w:hint="eastAsia"/>
          <w:kern w:val="0"/>
          <w:sz w:val="24"/>
          <w:szCs w:val="24"/>
        </w:rPr>
        <w:t>書類審査通過者については</w:t>
      </w:r>
      <w:r w:rsidR="00C75648" w:rsidRPr="009C086E">
        <w:rPr>
          <w:rFonts w:ascii="ＭＳ 明朝" w:eastAsia="ＭＳ 明朝" w:hAnsi="ＭＳ 明朝" w:cs="ＭＳ 明朝" w:hint="eastAsia"/>
          <w:kern w:val="0"/>
          <w:sz w:val="24"/>
          <w:szCs w:val="24"/>
        </w:rPr>
        <w:t>現地調査を実施</w:t>
      </w:r>
      <w:r w:rsidR="00C75648" w:rsidRPr="009C086E">
        <w:rPr>
          <w:rFonts w:ascii="ＭＳ 明朝" w:eastAsia="ＭＳ 明朝" w:hAnsi="ＭＳ 明朝" w:cs="ＭＳ 明朝" w:hint="eastAsia"/>
          <w:kern w:val="0"/>
          <w:sz w:val="24"/>
          <w:szCs w:val="24"/>
        </w:rPr>
        <w:lastRenderedPageBreak/>
        <w:t>し、第</w:t>
      </w:r>
      <w:r w:rsidR="00C253BC" w:rsidRPr="009C086E">
        <w:rPr>
          <w:rFonts w:ascii="ＭＳ 明朝" w:eastAsia="ＭＳ 明朝" w:hAnsi="ＭＳ 明朝" w:cs="ＭＳ 明朝" w:hint="eastAsia"/>
          <w:kern w:val="0"/>
          <w:sz w:val="24"/>
          <w:szCs w:val="24"/>
        </w:rPr>
        <w:t>５</w:t>
      </w:r>
      <w:r w:rsidR="00C75648" w:rsidRPr="009C086E">
        <w:rPr>
          <w:rFonts w:ascii="ＭＳ 明朝" w:eastAsia="ＭＳ 明朝" w:hAnsi="ＭＳ 明朝" w:cs="ＭＳ 明朝" w:hint="eastAsia"/>
          <w:kern w:val="0"/>
          <w:sz w:val="24"/>
          <w:szCs w:val="24"/>
        </w:rPr>
        <w:t>に定める表彰の</w:t>
      </w:r>
      <w:r w:rsidR="009A0273" w:rsidRPr="009C086E">
        <w:rPr>
          <w:rFonts w:ascii="ＭＳ 明朝" w:eastAsia="ＭＳ 明朝" w:hAnsi="ＭＳ 明朝" w:cs="ＭＳ 明朝" w:hint="eastAsia"/>
          <w:kern w:val="0"/>
          <w:sz w:val="24"/>
          <w:szCs w:val="24"/>
        </w:rPr>
        <w:t>対象</w:t>
      </w:r>
      <w:r w:rsidR="00C75648" w:rsidRPr="009C086E">
        <w:rPr>
          <w:rFonts w:ascii="ＭＳ 明朝" w:eastAsia="ＭＳ 明朝" w:hAnsi="ＭＳ 明朝" w:cs="ＭＳ 明朝" w:hint="eastAsia"/>
          <w:kern w:val="0"/>
          <w:sz w:val="24"/>
          <w:szCs w:val="24"/>
        </w:rPr>
        <w:t>を選定</w:t>
      </w:r>
      <w:r w:rsidR="00B27633" w:rsidRPr="009C086E">
        <w:rPr>
          <w:rFonts w:ascii="ＭＳ 明朝" w:eastAsia="ＭＳ 明朝" w:hAnsi="ＭＳ 明朝" w:cs="ＭＳ 明朝" w:hint="eastAsia"/>
          <w:kern w:val="0"/>
          <w:sz w:val="24"/>
          <w:szCs w:val="24"/>
        </w:rPr>
        <w:t>します</w:t>
      </w:r>
      <w:r w:rsidR="00247525" w:rsidRPr="009C086E">
        <w:rPr>
          <w:rFonts w:ascii="ＭＳ 明朝" w:eastAsia="ＭＳ 明朝" w:hAnsi="ＭＳ 明朝" w:cs="ＭＳ 明朝" w:hint="eastAsia"/>
          <w:kern w:val="0"/>
          <w:sz w:val="24"/>
          <w:szCs w:val="24"/>
        </w:rPr>
        <w:t>。</w:t>
      </w:r>
    </w:p>
    <w:p w:rsidR="00C75648" w:rsidRPr="009C086E" w:rsidRDefault="009A0273" w:rsidP="009A0273">
      <w:pPr>
        <w:overflowPunct w:val="0"/>
        <w:ind w:left="480" w:hanging="24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３</w:t>
      </w:r>
      <w:r w:rsidR="00C75648" w:rsidRPr="009C086E">
        <w:rPr>
          <w:rFonts w:ascii="ＭＳ 明朝" w:eastAsia="ＭＳ 明朝" w:hAnsi="ＭＳ 明朝" w:cs="ＭＳ 明朝" w:hint="eastAsia"/>
          <w:kern w:val="0"/>
          <w:sz w:val="24"/>
          <w:szCs w:val="24"/>
        </w:rPr>
        <w:t xml:space="preserve">　</w:t>
      </w:r>
      <w:r w:rsidRPr="009C086E">
        <w:rPr>
          <w:rFonts w:ascii="ＭＳ 明朝" w:eastAsia="ＭＳ 明朝" w:hAnsi="ＭＳ 明朝" w:cs="ＭＳ 明朝" w:hint="eastAsia"/>
          <w:kern w:val="0"/>
          <w:sz w:val="24"/>
          <w:szCs w:val="24"/>
        </w:rPr>
        <w:t>協議会</w:t>
      </w:r>
      <w:r w:rsidR="009741AE" w:rsidRPr="009C086E">
        <w:rPr>
          <w:rFonts w:ascii="ＭＳ 明朝" w:eastAsia="ＭＳ 明朝" w:hAnsi="ＭＳ 明朝" w:cs="ＭＳ 明朝" w:hint="eastAsia"/>
          <w:kern w:val="0"/>
          <w:sz w:val="24"/>
          <w:szCs w:val="24"/>
        </w:rPr>
        <w:t>において行う</w:t>
      </w:r>
      <w:r w:rsidR="00C75648" w:rsidRPr="009C086E">
        <w:rPr>
          <w:rFonts w:ascii="ＭＳ 明朝" w:eastAsia="ＭＳ 明朝" w:hAnsi="ＭＳ 明朝" w:cs="ＭＳ 明朝" w:hint="eastAsia"/>
          <w:kern w:val="0"/>
          <w:sz w:val="24"/>
          <w:szCs w:val="24"/>
        </w:rPr>
        <w:t>審査の内容は非公開とします。</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第</w:t>
      </w:r>
      <w:r w:rsidR="009741AE" w:rsidRPr="009C086E">
        <w:rPr>
          <w:rFonts w:ascii="ＭＳ 明朝" w:eastAsia="ＭＳ ゴシック" w:hAnsi="Times New Roman" w:cs="ＭＳ ゴシック" w:hint="eastAsia"/>
          <w:kern w:val="0"/>
          <w:sz w:val="24"/>
          <w:szCs w:val="24"/>
        </w:rPr>
        <w:t>５</w:t>
      </w:r>
      <w:r w:rsidR="002536C1" w:rsidRPr="009C086E">
        <w:rPr>
          <w:rFonts w:ascii="ＭＳ 明朝" w:eastAsia="ＭＳ ゴシック" w:hAnsi="Times New Roman" w:cs="ＭＳ ゴシック" w:hint="eastAsia"/>
          <w:kern w:val="0"/>
          <w:sz w:val="24"/>
          <w:szCs w:val="24"/>
        </w:rPr>
        <w:t xml:space="preserve">　</w:t>
      </w:r>
      <w:r w:rsidRPr="009C086E">
        <w:rPr>
          <w:rFonts w:ascii="ＭＳ 明朝" w:eastAsia="ＭＳ ゴシック" w:hAnsi="Times New Roman" w:cs="ＭＳ ゴシック" w:hint="eastAsia"/>
          <w:kern w:val="0"/>
          <w:sz w:val="24"/>
          <w:szCs w:val="24"/>
        </w:rPr>
        <w:t>表彰</w:t>
      </w:r>
    </w:p>
    <w:p w:rsidR="00C75648" w:rsidRPr="009C086E" w:rsidRDefault="00C75648" w:rsidP="009A0273">
      <w:pPr>
        <w:overflowPunct w:val="0"/>
        <w:ind w:left="36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w:t>
      </w:r>
      <w:r w:rsidR="009A0273" w:rsidRPr="009C086E">
        <w:rPr>
          <w:rFonts w:ascii="ＭＳ 明朝" w:eastAsia="ＭＳ 明朝" w:hAnsi="ＭＳ 明朝" w:cs="ＭＳ 明朝" w:hint="eastAsia"/>
          <w:kern w:val="0"/>
          <w:sz w:val="24"/>
          <w:szCs w:val="24"/>
        </w:rPr>
        <w:t>協議会において審査を行った応募</w:t>
      </w:r>
      <w:r w:rsidRPr="009C086E">
        <w:rPr>
          <w:rFonts w:ascii="ＭＳ 明朝" w:eastAsia="ＭＳ 明朝" w:hAnsi="ＭＳ 明朝" w:cs="ＭＳ 明朝" w:hint="eastAsia"/>
          <w:kern w:val="0"/>
          <w:sz w:val="24"/>
          <w:szCs w:val="24"/>
        </w:rPr>
        <w:t>の中から、別紙</w:t>
      </w:r>
      <w:r w:rsidR="00EE20B0" w:rsidRPr="009C086E">
        <w:rPr>
          <w:rFonts w:ascii="ＭＳ 明朝" w:eastAsia="ＭＳ 明朝" w:hAnsi="ＭＳ 明朝" w:cs="ＭＳ 明朝" w:hint="eastAsia"/>
          <w:kern w:val="0"/>
          <w:sz w:val="24"/>
          <w:szCs w:val="24"/>
        </w:rPr>
        <w:t>２</w:t>
      </w:r>
      <w:r w:rsidRPr="009C086E">
        <w:rPr>
          <w:rFonts w:ascii="ＭＳ 明朝" w:eastAsia="ＭＳ 明朝" w:hAnsi="ＭＳ 明朝" w:cs="ＭＳ 明朝" w:hint="eastAsia"/>
          <w:kern w:val="0"/>
          <w:sz w:val="24"/>
          <w:szCs w:val="24"/>
        </w:rPr>
        <w:t>の「６次産業化優良事例表彰審査基準」に照らし、優れたものについて表彰を行うものとし、その種類と点数は次のとおりとします。</w:t>
      </w:r>
    </w:p>
    <w:p w:rsidR="00A476FC" w:rsidRPr="009C086E" w:rsidRDefault="00A476FC" w:rsidP="00C75648">
      <w:pPr>
        <w:overflowPunct w:val="0"/>
        <w:ind w:left="360"/>
        <w:textAlignment w:val="baseline"/>
        <w:rPr>
          <w:rFonts w:ascii="ＭＳ 明朝" w:eastAsia="ＭＳ 明朝" w:hAnsi="Times New Roman" w:cs="Times New Roman"/>
          <w:kern w:val="0"/>
          <w:sz w:val="24"/>
          <w:szCs w:val="24"/>
        </w:rPr>
      </w:pPr>
    </w:p>
    <w:p w:rsidR="00C75648" w:rsidRPr="009C086E" w:rsidRDefault="00C75648" w:rsidP="00145459">
      <w:pPr>
        <w:overflowPunct w:val="0"/>
        <w:ind w:firstLineChars="300" w:firstLine="695"/>
        <w:textAlignment w:val="baseline"/>
        <w:rPr>
          <w:rFonts w:ascii="ＭＳ 明朝" w:eastAsia="ＭＳ 明朝" w:hAnsi="Times New Roman" w:cs="Times New Roman"/>
          <w:kern w:val="0"/>
          <w:sz w:val="24"/>
          <w:szCs w:val="24"/>
          <w:lang w:eastAsia="zh-CN"/>
        </w:rPr>
      </w:pPr>
      <w:r w:rsidRPr="009C086E">
        <w:rPr>
          <w:rFonts w:ascii="ＭＳ 明朝" w:eastAsia="ＭＳ 明朝" w:hAnsi="ＭＳ 明朝" w:cs="ＭＳ 明朝" w:hint="eastAsia"/>
          <w:kern w:val="0"/>
          <w:sz w:val="24"/>
          <w:szCs w:val="24"/>
          <w:lang w:eastAsia="zh-CN"/>
        </w:rPr>
        <w:t xml:space="preserve">農林水産大臣賞　　　　　　</w:t>
      </w:r>
      <w:r w:rsidR="00A476FC" w:rsidRPr="009C086E">
        <w:rPr>
          <w:rFonts w:ascii="ＭＳ 明朝" w:eastAsia="ＭＳ 明朝" w:hAnsi="ＭＳ 明朝" w:cs="ＭＳ 明朝"/>
          <w:kern w:val="0"/>
          <w:sz w:val="24"/>
          <w:szCs w:val="24"/>
          <w:lang w:eastAsia="zh-CN"/>
        </w:rPr>
        <w:tab/>
      </w:r>
      <w:r w:rsidR="00D13906" w:rsidRPr="009C086E">
        <w:rPr>
          <w:rFonts w:ascii="ＭＳ 明朝" w:eastAsia="ＭＳ 明朝" w:hAnsi="ＭＳ 明朝" w:cs="ＭＳ 明朝" w:hint="eastAsia"/>
          <w:kern w:val="0"/>
          <w:sz w:val="24"/>
          <w:szCs w:val="24"/>
          <w:lang w:eastAsia="zh-CN"/>
        </w:rPr>
        <w:t>１点以内</w:t>
      </w:r>
    </w:p>
    <w:p w:rsidR="00C75648" w:rsidRPr="009C086E" w:rsidRDefault="00C75648" w:rsidP="00145459">
      <w:pPr>
        <w:overflowPunct w:val="0"/>
        <w:ind w:firstLineChars="300" w:firstLine="695"/>
        <w:textAlignment w:val="baseline"/>
        <w:rPr>
          <w:rFonts w:ascii="ＭＳ 明朝" w:eastAsia="ＭＳ 明朝" w:hAnsi="Times New Roman" w:cs="Times New Roman"/>
          <w:kern w:val="0"/>
          <w:sz w:val="24"/>
          <w:szCs w:val="24"/>
          <w:lang w:eastAsia="zh-CN"/>
        </w:rPr>
      </w:pPr>
      <w:r w:rsidRPr="009C086E">
        <w:rPr>
          <w:rFonts w:ascii="ＭＳ 明朝" w:eastAsia="ＭＳ 明朝" w:hAnsi="ＭＳ 明朝" w:cs="ＭＳ 明朝" w:hint="eastAsia"/>
          <w:kern w:val="0"/>
          <w:sz w:val="24"/>
          <w:szCs w:val="24"/>
          <w:lang w:eastAsia="zh-CN"/>
        </w:rPr>
        <w:t xml:space="preserve">農林水産省食料産業局長賞　</w:t>
      </w:r>
      <w:r w:rsidR="00A476FC" w:rsidRPr="009C086E">
        <w:rPr>
          <w:rFonts w:ascii="ＭＳ 明朝" w:eastAsia="ＭＳ 明朝" w:hAnsi="ＭＳ 明朝" w:cs="ＭＳ 明朝"/>
          <w:kern w:val="0"/>
          <w:sz w:val="24"/>
          <w:szCs w:val="24"/>
          <w:lang w:eastAsia="zh-CN"/>
        </w:rPr>
        <w:tab/>
      </w:r>
      <w:r w:rsidR="00D2379A" w:rsidRPr="009C086E">
        <w:rPr>
          <w:rFonts w:ascii="ＭＳ 明朝" w:eastAsia="ＭＳ 明朝" w:hAnsi="ＭＳ 明朝" w:cs="ＭＳ 明朝" w:hint="eastAsia"/>
          <w:kern w:val="0"/>
          <w:sz w:val="24"/>
          <w:szCs w:val="24"/>
          <w:lang w:eastAsia="zh-CN"/>
        </w:rPr>
        <w:t>５点以内</w:t>
      </w:r>
    </w:p>
    <w:p w:rsidR="00C75648" w:rsidRPr="009C086E" w:rsidRDefault="009741AE" w:rsidP="00145459">
      <w:pPr>
        <w:overflowPunct w:val="0"/>
        <w:ind w:firstLineChars="300" w:firstLine="695"/>
        <w:textAlignment w:val="baseline"/>
        <w:rPr>
          <w:rFonts w:ascii="ＭＳ 明朝" w:eastAsia="ＭＳ 明朝" w:hAnsi="Times New Roman" w:cs="Times New Roman"/>
          <w:kern w:val="0"/>
          <w:sz w:val="24"/>
          <w:szCs w:val="24"/>
          <w:lang w:eastAsia="zh-CN"/>
        </w:rPr>
      </w:pPr>
      <w:r w:rsidRPr="009C086E">
        <w:rPr>
          <w:rFonts w:ascii="ＭＳ 明朝" w:eastAsia="ＭＳ 明朝" w:hAnsi="Times New Roman" w:cs="Times New Roman" w:hint="eastAsia"/>
          <w:kern w:val="0"/>
          <w:sz w:val="24"/>
          <w:szCs w:val="24"/>
          <w:lang w:eastAsia="zh-CN"/>
        </w:rPr>
        <w:t>協議</w:t>
      </w:r>
      <w:r w:rsidR="00E05D31" w:rsidRPr="009C086E">
        <w:rPr>
          <w:rFonts w:ascii="ＭＳ 明朝" w:eastAsia="ＭＳ 明朝" w:hAnsi="Times New Roman" w:cs="Times New Roman" w:hint="eastAsia"/>
          <w:kern w:val="0"/>
          <w:sz w:val="24"/>
          <w:szCs w:val="24"/>
          <w:lang w:eastAsia="zh-CN"/>
        </w:rPr>
        <w:t>会</w:t>
      </w:r>
      <w:r w:rsidR="004E24F1" w:rsidRPr="009C086E">
        <w:rPr>
          <w:rFonts w:ascii="ＭＳ 明朝" w:eastAsia="ＭＳ 明朝" w:hAnsi="Times New Roman" w:cs="Times New Roman" w:hint="eastAsia"/>
          <w:kern w:val="0"/>
          <w:sz w:val="24"/>
          <w:szCs w:val="24"/>
          <w:lang w:eastAsia="zh-CN"/>
        </w:rPr>
        <w:t>奨励賞</w:t>
      </w:r>
      <w:r w:rsidR="00A60B3E" w:rsidRPr="009C086E">
        <w:rPr>
          <w:rFonts w:ascii="ＭＳ 明朝" w:eastAsia="ＭＳ 明朝" w:hAnsi="Times New Roman" w:cs="Times New Roman" w:hint="eastAsia"/>
          <w:kern w:val="0"/>
          <w:sz w:val="24"/>
          <w:szCs w:val="24"/>
          <w:lang w:eastAsia="zh-CN"/>
        </w:rPr>
        <w:t xml:space="preserve">　　　　 </w:t>
      </w:r>
      <w:r w:rsidRPr="009C086E">
        <w:rPr>
          <w:rFonts w:ascii="ＭＳ 明朝" w:eastAsia="ＭＳ 明朝" w:hAnsi="Times New Roman" w:cs="Times New Roman" w:hint="eastAsia"/>
          <w:kern w:val="0"/>
          <w:sz w:val="24"/>
          <w:szCs w:val="24"/>
          <w:lang w:eastAsia="zh-CN"/>
        </w:rPr>
        <w:t xml:space="preserve">　　　　</w:t>
      </w:r>
      <w:r w:rsidR="00A476FC" w:rsidRPr="009C086E">
        <w:rPr>
          <w:rFonts w:ascii="ＭＳ 明朝" w:eastAsia="ＭＳ 明朝" w:hAnsi="Times New Roman" w:cs="Times New Roman"/>
          <w:kern w:val="0"/>
          <w:sz w:val="24"/>
          <w:szCs w:val="24"/>
          <w:lang w:eastAsia="zh-CN"/>
        </w:rPr>
        <w:tab/>
      </w:r>
      <w:r w:rsidR="00A60B3E" w:rsidRPr="009C086E">
        <w:rPr>
          <w:rFonts w:ascii="ＭＳ 明朝" w:eastAsia="ＭＳ 明朝" w:hAnsi="Times New Roman" w:cs="Times New Roman" w:hint="eastAsia"/>
          <w:kern w:val="0"/>
          <w:sz w:val="24"/>
          <w:szCs w:val="24"/>
          <w:lang w:eastAsia="zh-CN"/>
        </w:rPr>
        <w:t>数点</w:t>
      </w:r>
    </w:p>
    <w:p w:rsidR="00EC27D0" w:rsidRPr="009C086E" w:rsidRDefault="00EC27D0" w:rsidP="00C75648">
      <w:pPr>
        <w:overflowPunct w:val="0"/>
        <w:textAlignment w:val="baseline"/>
        <w:rPr>
          <w:rFonts w:ascii="ＭＳ 明朝" w:eastAsia="ＭＳ 明朝" w:hAnsi="Times New Roman" w:cs="Times New Roman"/>
          <w:kern w:val="0"/>
          <w:sz w:val="24"/>
          <w:szCs w:val="24"/>
          <w:lang w:eastAsia="zh-CN"/>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第</w:t>
      </w:r>
      <w:r w:rsidR="009741AE" w:rsidRPr="009C086E">
        <w:rPr>
          <w:rFonts w:ascii="ＭＳ 明朝" w:eastAsia="ＭＳ ゴシック" w:hAnsi="Times New Roman" w:cs="ＭＳ ゴシック" w:hint="eastAsia"/>
          <w:kern w:val="0"/>
          <w:sz w:val="24"/>
          <w:szCs w:val="24"/>
        </w:rPr>
        <w:t>６</w:t>
      </w:r>
      <w:r w:rsidRPr="009C086E">
        <w:rPr>
          <w:rFonts w:ascii="ＭＳ 明朝" w:eastAsia="ＭＳ ゴシック" w:hAnsi="Times New Roman" w:cs="ＭＳ ゴシック" w:hint="eastAsia"/>
          <w:kern w:val="0"/>
          <w:sz w:val="24"/>
          <w:szCs w:val="24"/>
        </w:rPr>
        <w:t xml:space="preserve">　スケジュール</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応募受付開始　　　　　　　　　</w:t>
      </w:r>
      <w:r w:rsidR="000E4513" w:rsidRPr="009C086E">
        <w:rPr>
          <w:rFonts w:ascii="ＭＳ 明朝" w:eastAsia="ＭＳ 明朝" w:hAnsi="ＭＳ 明朝" w:cs="ＭＳ 明朝" w:hint="eastAsia"/>
          <w:kern w:val="0"/>
          <w:sz w:val="24"/>
          <w:szCs w:val="24"/>
        </w:rPr>
        <w:t>令和</w:t>
      </w:r>
      <w:r w:rsidR="003E5E2F" w:rsidRPr="009C086E">
        <w:rPr>
          <w:rFonts w:ascii="ＭＳ 明朝" w:eastAsia="ＭＳ 明朝" w:hAnsi="ＭＳ 明朝" w:cs="ＭＳ 明朝" w:hint="eastAsia"/>
          <w:kern w:val="0"/>
          <w:sz w:val="24"/>
          <w:szCs w:val="24"/>
        </w:rPr>
        <w:t>３</w:t>
      </w:r>
      <w:r w:rsidR="00E8395D" w:rsidRPr="009C086E">
        <w:rPr>
          <w:rFonts w:ascii="ＭＳ 明朝" w:eastAsia="ＭＳ 明朝" w:hAnsi="ＭＳ 明朝" w:cs="ＭＳ 明朝" w:hint="eastAsia"/>
          <w:kern w:val="0"/>
          <w:sz w:val="24"/>
          <w:szCs w:val="24"/>
        </w:rPr>
        <w:t>年</w:t>
      </w:r>
      <w:r w:rsidR="00B017DD" w:rsidRPr="009C086E">
        <w:rPr>
          <w:rFonts w:ascii="ＭＳ 明朝" w:eastAsia="ＭＳ 明朝" w:hAnsi="ＭＳ 明朝" w:cs="ＭＳ 明朝" w:hint="eastAsia"/>
          <w:kern w:val="0"/>
          <w:sz w:val="24"/>
          <w:szCs w:val="24"/>
        </w:rPr>
        <w:t>６</w:t>
      </w:r>
      <w:r w:rsidR="00E8395D" w:rsidRPr="009C086E">
        <w:rPr>
          <w:rFonts w:ascii="ＭＳ 明朝" w:eastAsia="ＭＳ 明朝" w:hAnsi="ＭＳ 明朝" w:cs="ＭＳ 明朝" w:hint="eastAsia"/>
          <w:kern w:val="0"/>
          <w:sz w:val="24"/>
          <w:szCs w:val="24"/>
        </w:rPr>
        <w:t>月</w:t>
      </w:r>
      <w:r w:rsidR="00B017DD" w:rsidRPr="009C086E">
        <w:rPr>
          <w:rFonts w:ascii="ＭＳ 明朝" w:eastAsia="ＭＳ 明朝" w:hAnsi="ＭＳ 明朝" w:cs="ＭＳ 明朝" w:hint="eastAsia"/>
          <w:kern w:val="0"/>
          <w:sz w:val="24"/>
          <w:szCs w:val="24"/>
        </w:rPr>
        <w:t>１５</w:t>
      </w:r>
      <w:r w:rsidR="00E8395D" w:rsidRPr="009C086E">
        <w:rPr>
          <w:rFonts w:ascii="ＭＳ 明朝" w:eastAsia="ＭＳ 明朝" w:hAnsi="ＭＳ 明朝" w:cs="ＭＳ 明朝" w:hint="eastAsia"/>
          <w:kern w:val="0"/>
          <w:sz w:val="24"/>
          <w:szCs w:val="24"/>
        </w:rPr>
        <w:t>日（</w:t>
      </w:r>
      <w:r w:rsidR="00B017DD" w:rsidRPr="009C086E">
        <w:rPr>
          <w:rFonts w:ascii="ＭＳ 明朝" w:eastAsia="ＭＳ 明朝" w:hAnsi="ＭＳ 明朝" w:cs="ＭＳ 明朝" w:hint="eastAsia"/>
          <w:kern w:val="0"/>
          <w:sz w:val="24"/>
          <w:szCs w:val="24"/>
        </w:rPr>
        <w:t>火</w:t>
      </w:r>
      <w:r w:rsidR="00E8395D" w:rsidRPr="009C086E">
        <w:rPr>
          <w:rFonts w:ascii="ＭＳ 明朝" w:eastAsia="ＭＳ 明朝" w:hAnsi="ＭＳ 明朝" w:cs="ＭＳ 明朝" w:hint="eastAsia"/>
          <w:kern w:val="0"/>
          <w:sz w:val="24"/>
          <w:szCs w:val="24"/>
        </w:rPr>
        <w:t>）</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応募受付締切　　　　　　　　　</w:t>
      </w:r>
      <w:r w:rsidR="003E5E2F" w:rsidRPr="009C086E">
        <w:rPr>
          <w:rFonts w:ascii="ＭＳ 明朝" w:eastAsia="ＭＳ 明朝" w:hAnsi="ＭＳ 明朝" w:cs="ＭＳ 明朝" w:hint="eastAsia"/>
          <w:kern w:val="0"/>
          <w:sz w:val="24"/>
          <w:szCs w:val="24"/>
        </w:rPr>
        <w:t>令和３</w:t>
      </w:r>
      <w:r w:rsidR="00E8395D" w:rsidRPr="009C086E">
        <w:rPr>
          <w:rFonts w:ascii="ＭＳ 明朝" w:eastAsia="ＭＳ 明朝" w:hAnsi="ＭＳ 明朝" w:cs="ＭＳ 明朝" w:hint="eastAsia"/>
          <w:kern w:val="0"/>
          <w:sz w:val="24"/>
          <w:szCs w:val="24"/>
        </w:rPr>
        <w:t>年</w:t>
      </w:r>
      <w:r w:rsidR="00B017DD" w:rsidRPr="009C086E">
        <w:rPr>
          <w:rFonts w:ascii="ＭＳ 明朝" w:eastAsia="ＭＳ 明朝" w:hAnsi="ＭＳ 明朝" w:cs="ＭＳ 明朝" w:hint="eastAsia"/>
          <w:kern w:val="0"/>
          <w:sz w:val="24"/>
          <w:szCs w:val="24"/>
        </w:rPr>
        <w:t>８</w:t>
      </w:r>
      <w:r w:rsidR="00E8395D" w:rsidRPr="009C086E">
        <w:rPr>
          <w:rFonts w:ascii="ＭＳ 明朝" w:eastAsia="ＭＳ 明朝" w:hAnsi="ＭＳ 明朝" w:cs="ＭＳ 明朝" w:hint="eastAsia"/>
          <w:kern w:val="0"/>
          <w:sz w:val="24"/>
          <w:szCs w:val="24"/>
        </w:rPr>
        <w:t>月</w:t>
      </w:r>
      <w:r w:rsidR="00B017DD" w:rsidRPr="009C086E">
        <w:rPr>
          <w:rFonts w:ascii="ＭＳ 明朝" w:eastAsia="ＭＳ 明朝" w:hAnsi="ＭＳ 明朝" w:cs="ＭＳ 明朝" w:hint="eastAsia"/>
          <w:kern w:val="0"/>
          <w:sz w:val="24"/>
          <w:szCs w:val="24"/>
        </w:rPr>
        <w:t>１１</w:t>
      </w:r>
      <w:r w:rsidR="00E8395D" w:rsidRPr="009C086E">
        <w:rPr>
          <w:rFonts w:ascii="ＭＳ 明朝" w:eastAsia="ＭＳ 明朝" w:hAnsi="ＭＳ 明朝" w:cs="ＭＳ 明朝" w:hint="eastAsia"/>
          <w:kern w:val="0"/>
          <w:sz w:val="24"/>
          <w:szCs w:val="24"/>
        </w:rPr>
        <w:t>日（</w:t>
      </w:r>
      <w:r w:rsidR="00B017DD" w:rsidRPr="009C086E">
        <w:rPr>
          <w:rFonts w:ascii="ＭＳ 明朝" w:eastAsia="ＭＳ 明朝" w:hAnsi="ＭＳ 明朝" w:cs="ＭＳ 明朝" w:hint="eastAsia"/>
          <w:kern w:val="0"/>
          <w:sz w:val="24"/>
          <w:szCs w:val="24"/>
        </w:rPr>
        <w:t>水</w:t>
      </w:r>
      <w:r w:rsidR="00E8395D" w:rsidRPr="009C086E">
        <w:rPr>
          <w:rFonts w:ascii="ＭＳ 明朝" w:eastAsia="ＭＳ 明朝" w:hAnsi="ＭＳ 明朝" w:cs="ＭＳ 明朝" w:hint="eastAsia"/>
          <w:kern w:val="0"/>
          <w:sz w:val="24"/>
          <w:szCs w:val="24"/>
        </w:rPr>
        <w:t>）</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書類審査　　　　　　　　　　　</w:t>
      </w:r>
      <w:r w:rsidR="000C56EA" w:rsidRPr="009C086E">
        <w:rPr>
          <w:rFonts w:ascii="ＭＳ 明朝" w:eastAsia="ＭＳ 明朝" w:hAnsi="ＭＳ 明朝" w:cs="ＭＳ 明朝" w:hint="eastAsia"/>
          <w:kern w:val="0"/>
          <w:sz w:val="24"/>
          <w:szCs w:val="24"/>
        </w:rPr>
        <w:t>令和３年９</w:t>
      </w:r>
      <w:r w:rsidR="005B6EB0" w:rsidRPr="009C086E">
        <w:rPr>
          <w:rFonts w:ascii="ＭＳ 明朝" w:eastAsia="ＭＳ 明朝" w:hAnsi="ＭＳ 明朝" w:cs="ＭＳ 明朝" w:hint="eastAsia"/>
          <w:kern w:val="0"/>
          <w:sz w:val="24"/>
          <w:szCs w:val="24"/>
        </w:rPr>
        <w:t>月</w:t>
      </w:r>
    </w:p>
    <w:p w:rsidR="00C75648" w:rsidRPr="009C086E" w:rsidRDefault="00C75648" w:rsidP="00C75648">
      <w:pPr>
        <w:overflowPunct w:val="0"/>
        <w:ind w:left="48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書類審査結果通知（通過者のみ）</w:t>
      </w:r>
      <w:r w:rsidR="00B017DD" w:rsidRPr="009C086E">
        <w:rPr>
          <w:rFonts w:ascii="ＭＳ 明朝" w:eastAsia="ＭＳ 明朝" w:hAnsi="ＭＳ 明朝" w:cs="ＭＳ 明朝" w:hint="eastAsia"/>
          <w:kern w:val="0"/>
          <w:sz w:val="24"/>
          <w:szCs w:val="24"/>
        </w:rPr>
        <w:t>令和３年９</w:t>
      </w:r>
      <w:r w:rsidR="005B6EB0" w:rsidRPr="009C086E">
        <w:rPr>
          <w:rFonts w:ascii="ＭＳ 明朝" w:eastAsia="ＭＳ 明朝" w:hAnsi="ＭＳ 明朝" w:cs="ＭＳ 明朝" w:hint="eastAsia"/>
          <w:kern w:val="0"/>
          <w:sz w:val="24"/>
          <w:szCs w:val="24"/>
        </w:rPr>
        <w:t>月</w:t>
      </w:r>
    </w:p>
    <w:p w:rsidR="00C6336C" w:rsidRPr="009C086E" w:rsidRDefault="00C6336C" w:rsidP="00EE63C9">
      <w:pPr>
        <w:pStyle w:val="af1"/>
        <w:numPr>
          <w:ilvl w:val="0"/>
          <w:numId w:val="1"/>
        </w:numPr>
        <w:overflowPunct w:val="0"/>
        <w:ind w:leftChars="0"/>
        <w:textAlignment w:val="baseline"/>
      </w:pPr>
      <w:r w:rsidRPr="009C086E">
        <w:rPr>
          <w:rFonts w:ascii="ＭＳ 明朝" w:eastAsia="ＭＳ 明朝" w:hAnsi="ＭＳ 明朝" w:cs="ＭＳ 明朝" w:hint="eastAsia"/>
          <w:kern w:val="0"/>
          <w:sz w:val="22"/>
        </w:rPr>
        <w:t>書類審査通過者には</w:t>
      </w:r>
      <w:r w:rsidR="005B6C39" w:rsidRPr="009C086E">
        <w:rPr>
          <w:rFonts w:ascii="ＭＳ 明朝" w:eastAsia="ＭＳ 明朝" w:hAnsi="ＭＳ 明朝" w:cs="ＭＳ 明朝" w:hint="eastAsia"/>
          <w:kern w:val="0"/>
          <w:sz w:val="22"/>
        </w:rPr>
        <w:t>、</w:t>
      </w:r>
      <w:r w:rsidR="0024516B" w:rsidRPr="009C086E">
        <w:rPr>
          <w:rFonts w:ascii="ＭＳ 明朝" w:eastAsia="ＭＳ 明朝" w:hAnsi="ＭＳ 明朝" w:cs="ＭＳ 明朝" w:hint="eastAsia"/>
          <w:kern w:val="0"/>
          <w:sz w:val="22"/>
        </w:rPr>
        <w:t>財務諸表（4期分）を提出いただき、また、</w:t>
      </w:r>
      <w:r w:rsidRPr="009C086E">
        <w:rPr>
          <w:rFonts w:hint="eastAsia"/>
        </w:rPr>
        <w:t>現地調査を実施します。</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現地調査　　　　　　　　　　　</w:t>
      </w:r>
      <w:r w:rsidR="003E5E2F" w:rsidRPr="009C086E">
        <w:rPr>
          <w:rFonts w:ascii="ＭＳ 明朝" w:eastAsia="ＭＳ 明朝" w:hAnsi="ＭＳ 明朝" w:cs="ＭＳ 明朝" w:hint="eastAsia"/>
          <w:kern w:val="0"/>
          <w:sz w:val="24"/>
          <w:szCs w:val="24"/>
        </w:rPr>
        <w:t>令和３</w:t>
      </w:r>
      <w:r w:rsidRPr="009C086E">
        <w:rPr>
          <w:rFonts w:ascii="ＭＳ 明朝" w:eastAsia="ＭＳ 明朝" w:hAnsi="ＭＳ 明朝" w:cs="ＭＳ 明朝" w:hint="eastAsia"/>
          <w:kern w:val="0"/>
          <w:sz w:val="24"/>
          <w:szCs w:val="24"/>
        </w:rPr>
        <w:t>年</w:t>
      </w:r>
      <w:r w:rsidR="004C1643" w:rsidRPr="009C086E">
        <w:rPr>
          <w:rFonts w:ascii="ＭＳ 明朝" w:eastAsia="ＭＳ 明朝" w:hAnsi="ＭＳ 明朝" w:cs="ＭＳ 明朝" w:hint="eastAsia"/>
          <w:kern w:val="0"/>
          <w:sz w:val="24"/>
          <w:szCs w:val="24"/>
        </w:rPr>
        <w:t>９</w:t>
      </w:r>
      <w:r w:rsidR="00BA26CB" w:rsidRPr="009C086E">
        <w:rPr>
          <w:rFonts w:ascii="ＭＳ 明朝" w:eastAsia="ＭＳ 明朝" w:hAnsi="ＭＳ 明朝" w:cs="ＭＳ 明朝" w:hint="eastAsia"/>
          <w:kern w:val="0"/>
          <w:sz w:val="24"/>
          <w:szCs w:val="24"/>
        </w:rPr>
        <w:t>月～</w:t>
      </w:r>
      <w:r w:rsidR="00D376B1" w:rsidRPr="009C086E">
        <w:rPr>
          <w:rFonts w:ascii="ＭＳ 明朝" w:eastAsia="ＭＳ 明朝" w:hAnsi="ＭＳ 明朝" w:cs="ＭＳ 明朝" w:hint="eastAsia"/>
          <w:kern w:val="0"/>
          <w:sz w:val="24"/>
          <w:szCs w:val="24"/>
        </w:rPr>
        <w:t>１</w:t>
      </w:r>
      <w:r w:rsidR="004C1643" w:rsidRPr="009C086E">
        <w:rPr>
          <w:rFonts w:ascii="ＭＳ 明朝" w:eastAsia="ＭＳ 明朝" w:hAnsi="ＭＳ 明朝" w:cs="ＭＳ 明朝" w:hint="eastAsia"/>
          <w:kern w:val="0"/>
          <w:sz w:val="24"/>
          <w:szCs w:val="24"/>
        </w:rPr>
        <w:t>０月</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最終審査（表彰</w:t>
      </w:r>
      <w:r w:rsidR="009741AE" w:rsidRPr="009C086E">
        <w:rPr>
          <w:rFonts w:ascii="ＭＳ 明朝" w:eastAsia="ＭＳ 明朝" w:hAnsi="ＭＳ 明朝" w:cs="ＭＳ 明朝" w:hint="eastAsia"/>
          <w:kern w:val="0"/>
          <w:sz w:val="24"/>
          <w:szCs w:val="24"/>
        </w:rPr>
        <w:t>対象</w:t>
      </w:r>
      <w:r w:rsidRPr="009C086E">
        <w:rPr>
          <w:rFonts w:ascii="ＭＳ 明朝" w:eastAsia="ＭＳ 明朝" w:hAnsi="ＭＳ 明朝" w:cs="ＭＳ 明朝" w:hint="eastAsia"/>
          <w:kern w:val="0"/>
          <w:sz w:val="24"/>
          <w:szCs w:val="24"/>
        </w:rPr>
        <w:t xml:space="preserve">の選定）　</w:t>
      </w:r>
      <w:r w:rsidR="009741AE" w:rsidRPr="009C086E">
        <w:rPr>
          <w:rFonts w:ascii="ＭＳ 明朝" w:eastAsia="ＭＳ 明朝" w:hAnsi="ＭＳ 明朝" w:cs="ＭＳ 明朝" w:hint="eastAsia"/>
          <w:kern w:val="0"/>
          <w:sz w:val="24"/>
          <w:szCs w:val="24"/>
        </w:rPr>
        <w:t xml:space="preserve">　</w:t>
      </w:r>
      <w:r w:rsidR="003E5E2F" w:rsidRPr="009C086E">
        <w:rPr>
          <w:rFonts w:ascii="ＭＳ 明朝" w:eastAsia="ＭＳ 明朝" w:hAnsi="ＭＳ 明朝" w:cs="ＭＳ 明朝" w:hint="eastAsia"/>
          <w:kern w:val="0"/>
          <w:sz w:val="24"/>
          <w:szCs w:val="24"/>
        </w:rPr>
        <w:t>令和３</w:t>
      </w:r>
      <w:r w:rsidRPr="009C086E">
        <w:rPr>
          <w:rFonts w:ascii="ＭＳ 明朝" w:eastAsia="ＭＳ 明朝" w:hAnsi="ＭＳ 明朝" w:cs="ＭＳ 明朝" w:hint="eastAsia"/>
          <w:kern w:val="0"/>
          <w:sz w:val="24"/>
          <w:szCs w:val="24"/>
        </w:rPr>
        <w:t>年</w:t>
      </w:r>
      <w:r w:rsidR="00D376B1" w:rsidRPr="009C086E">
        <w:rPr>
          <w:rFonts w:ascii="ＭＳ 明朝" w:eastAsia="ＭＳ 明朝" w:hAnsi="ＭＳ 明朝" w:cs="ＭＳ 明朝" w:hint="eastAsia"/>
          <w:kern w:val="0"/>
          <w:sz w:val="24"/>
          <w:szCs w:val="24"/>
        </w:rPr>
        <w:t>１</w:t>
      </w:r>
      <w:r w:rsidR="000C56EA" w:rsidRPr="009C086E">
        <w:rPr>
          <w:rFonts w:ascii="ＭＳ 明朝" w:eastAsia="ＭＳ 明朝" w:hAnsi="ＭＳ 明朝" w:cs="ＭＳ 明朝" w:hint="eastAsia"/>
          <w:kern w:val="0"/>
          <w:sz w:val="24"/>
          <w:szCs w:val="24"/>
        </w:rPr>
        <w:t>１</w:t>
      </w:r>
      <w:r w:rsidRPr="009C086E">
        <w:rPr>
          <w:rFonts w:ascii="ＭＳ 明朝" w:eastAsia="ＭＳ 明朝" w:hAnsi="ＭＳ 明朝" w:cs="ＭＳ 明朝" w:hint="eastAsia"/>
          <w:kern w:val="0"/>
          <w:sz w:val="24"/>
          <w:szCs w:val="24"/>
        </w:rPr>
        <w:t>月</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最終</w:t>
      </w:r>
      <w:r w:rsidRPr="009C086E">
        <w:rPr>
          <w:rFonts w:ascii="ＭＳ 明朝" w:eastAsia="ＭＳ 明朝" w:hAnsi="ＭＳ 明朝" w:cs="ＭＳ 明朝" w:hint="eastAsia"/>
          <w:kern w:val="0"/>
          <w:sz w:val="24"/>
          <w:szCs w:val="24"/>
        </w:rPr>
        <w:t>審査結果の公表（</w:t>
      </w:r>
      <w:r w:rsidR="000A09D8" w:rsidRPr="009C086E">
        <w:rPr>
          <w:rFonts w:ascii="ＭＳ 明朝" w:eastAsia="ＭＳ 明朝" w:hAnsi="ＭＳ 明朝" w:cs="ＭＳ 明朝" w:hint="eastAsia"/>
          <w:kern w:val="0"/>
          <w:sz w:val="24"/>
          <w:szCs w:val="24"/>
        </w:rPr>
        <w:t>農林水産省</w:t>
      </w:r>
      <w:r w:rsidR="00B27633" w:rsidRPr="009C086E">
        <w:rPr>
          <w:rFonts w:ascii="ＭＳ 明朝" w:eastAsia="ＭＳ 明朝" w:hAnsi="ＭＳ 明朝" w:cs="ＭＳ 明朝" w:hint="eastAsia"/>
          <w:kern w:val="0"/>
          <w:sz w:val="24"/>
          <w:szCs w:val="24"/>
        </w:rPr>
        <w:t>ＨＰ</w:t>
      </w:r>
      <w:r w:rsidRPr="009C086E">
        <w:rPr>
          <w:rFonts w:ascii="ＭＳ 明朝" w:eastAsia="ＭＳ 明朝" w:hAnsi="ＭＳ 明朝" w:cs="ＭＳ 明朝" w:hint="eastAsia"/>
          <w:kern w:val="0"/>
          <w:sz w:val="24"/>
          <w:szCs w:val="24"/>
        </w:rPr>
        <w:t>にて公開）</w:t>
      </w:r>
      <w:r w:rsidR="00D14563" w:rsidRPr="009C086E">
        <w:rPr>
          <w:rFonts w:ascii="ＭＳ 明朝" w:eastAsia="ＭＳ 明朝" w:hAnsi="ＭＳ 明朝" w:cs="ＭＳ 明朝" w:hint="eastAsia"/>
          <w:kern w:val="0"/>
          <w:sz w:val="24"/>
          <w:szCs w:val="24"/>
        </w:rPr>
        <w:t xml:space="preserve"> </w:t>
      </w:r>
      <w:r w:rsidR="003E5E2F" w:rsidRPr="009C086E">
        <w:rPr>
          <w:rFonts w:ascii="ＭＳ 明朝" w:eastAsia="ＭＳ 明朝" w:hAnsi="ＭＳ 明朝" w:cs="ＭＳ 明朝" w:hint="eastAsia"/>
          <w:kern w:val="0"/>
          <w:sz w:val="24"/>
          <w:szCs w:val="24"/>
        </w:rPr>
        <w:t>令和３</w:t>
      </w:r>
      <w:r w:rsidR="00BA26CB" w:rsidRPr="009C086E">
        <w:rPr>
          <w:rFonts w:ascii="ＭＳ 明朝" w:eastAsia="ＭＳ 明朝" w:hAnsi="ＭＳ 明朝" w:cs="ＭＳ 明朝" w:hint="eastAsia"/>
          <w:kern w:val="0"/>
          <w:sz w:val="24"/>
          <w:szCs w:val="24"/>
        </w:rPr>
        <w:t>年１</w:t>
      </w:r>
      <w:r w:rsidR="000C56EA" w:rsidRPr="009C086E">
        <w:rPr>
          <w:rFonts w:ascii="ＭＳ 明朝" w:eastAsia="ＭＳ 明朝" w:hAnsi="ＭＳ 明朝" w:cs="ＭＳ 明朝" w:hint="eastAsia"/>
          <w:kern w:val="0"/>
          <w:sz w:val="24"/>
          <w:szCs w:val="24"/>
        </w:rPr>
        <w:t>２</w:t>
      </w:r>
      <w:r w:rsidRPr="009C086E">
        <w:rPr>
          <w:rFonts w:ascii="ＭＳ 明朝" w:eastAsia="ＭＳ 明朝" w:hAnsi="ＭＳ 明朝" w:cs="ＭＳ 明朝" w:hint="eastAsia"/>
          <w:kern w:val="0"/>
          <w:sz w:val="24"/>
          <w:szCs w:val="24"/>
        </w:rPr>
        <w:t>月</w:t>
      </w:r>
    </w:p>
    <w:p w:rsidR="005B6C39" w:rsidRPr="009C086E" w:rsidRDefault="00C75648" w:rsidP="005B6C39">
      <w:pPr>
        <w:overflowPunct w:val="0"/>
        <w:ind w:left="480"/>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 xml:space="preserve">　表彰式　　　　　　　　　　　　</w:t>
      </w:r>
      <w:r w:rsidR="003E5E2F" w:rsidRPr="009C086E">
        <w:rPr>
          <w:rFonts w:ascii="ＭＳ 明朝" w:eastAsia="ＭＳ 明朝" w:hAnsi="ＭＳ 明朝" w:cs="ＭＳ 明朝" w:hint="eastAsia"/>
          <w:kern w:val="0"/>
          <w:sz w:val="24"/>
          <w:szCs w:val="24"/>
        </w:rPr>
        <w:t>令和４</w:t>
      </w:r>
      <w:r w:rsidRPr="009C086E">
        <w:rPr>
          <w:rFonts w:ascii="ＭＳ 明朝" w:eastAsia="ＭＳ 明朝" w:hAnsi="ＭＳ 明朝" w:cs="ＭＳ 明朝" w:hint="eastAsia"/>
          <w:kern w:val="0"/>
          <w:sz w:val="24"/>
          <w:szCs w:val="24"/>
        </w:rPr>
        <w:t>年</w:t>
      </w:r>
      <w:r w:rsidR="003E5E2F" w:rsidRPr="009C086E">
        <w:rPr>
          <w:rFonts w:ascii="ＭＳ 明朝" w:eastAsia="ＭＳ 明朝" w:hAnsi="ＭＳ 明朝" w:cs="ＭＳ 明朝" w:hint="eastAsia"/>
          <w:kern w:val="0"/>
          <w:sz w:val="24"/>
          <w:szCs w:val="24"/>
        </w:rPr>
        <w:t>１</w:t>
      </w:r>
      <w:r w:rsidR="00D376B1" w:rsidRPr="009C086E">
        <w:rPr>
          <w:rFonts w:ascii="ＭＳ 明朝" w:eastAsia="ＭＳ 明朝" w:hAnsi="ＭＳ 明朝" w:cs="ＭＳ 明朝" w:hint="eastAsia"/>
          <w:kern w:val="0"/>
          <w:sz w:val="24"/>
          <w:szCs w:val="24"/>
        </w:rPr>
        <w:t>月予定</w:t>
      </w:r>
    </w:p>
    <w:p w:rsidR="00611DFA" w:rsidRPr="009C086E" w:rsidRDefault="00611DFA" w:rsidP="005B6C39">
      <w:pPr>
        <w:overflowPunct w:val="0"/>
        <w:ind w:left="480"/>
        <w:textAlignment w:val="baseline"/>
        <w:rPr>
          <w:rFonts w:ascii="ＭＳ 明朝" w:eastAsia="ＭＳ 明朝" w:hAnsi="ＭＳ 明朝" w:cs="ＭＳ 明朝"/>
          <w:kern w:val="0"/>
          <w:sz w:val="24"/>
          <w:szCs w:val="24"/>
        </w:rPr>
      </w:pPr>
    </w:p>
    <w:p w:rsidR="00744DB0" w:rsidRPr="009C086E" w:rsidRDefault="00572EBA" w:rsidP="009741AE">
      <w:pPr>
        <w:pStyle w:val="af1"/>
        <w:numPr>
          <w:ilvl w:val="0"/>
          <w:numId w:val="1"/>
        </w:numPr>
        <w:overflowPunct w:val="0"/>
        <w:ind w:leftChars="0"/>
        <w:textAlignment w:val="baseline"/>
        <w:rPr>
          <w:rFonts w:ascii="ＭＳ 明朝" w:eastAsia="ＭＳ 明朝" w:hAnsi="Times New Roman" w:cs="Times New Roman"/>
          <w:kern w:val="0"/>
          <w:sz w:val="22"/>
        </w:rPr>
      </w:pPr>
      <w:r w:rsidRPr="009C086E">
        <w:rPr>
          <w:rFonts w:ascii="ＭＳ 明朝" w:eastAsia="ＭＳ 明朝" w:hAnsi="Times New Roman" w:cs="Times New Roman" w:hint="eastAsia"/>
          <w:kern w:val="0"/>
          <w:sz w:val="22"/>
        </w:rPr>
        <w:t>書類審査以降のスケジュール</w:t>
      </w:r>
      <w:r w:rsidR="00744DB0" w:rsidRPr="009C086E">
        <w:rPr>
          <w:rFonts w:ascii="ＭＳ 明朝" w:eastAsia="ＭＳ 明朝" w:hAnsi="Times New Roman" w:cs="Times New Roman" w:hint="eastAsia"/>
          <w:kern w:val="0"/>
          <w:sz w:val="22"/>
        </w:rPr>
        <w:t>は通知なく変更となる場合があります。</w:t>
      </w:r>
    </w:p>
    <w:p w:rsidR="00A476FC" w:rsidRPr="009C086E" w:rsidRDefault="00A476FC" w:rsidP="00C75648">
      <w:pPr>
        <w:overflowPunct w:val="0"/>
        <w:textAlignment w:val="baseline"/>
        <w:rPr>
          <w:rFonts w:ascii="ＭＳ 明朝" w:eastAsia="ＭＳ 明朝" w:hAnsi="Times New Roman" w:cs="Times New Roman"/>
          <w:kern w:val="0"/>
          <w:sz w:val="24"/>
          <w:szCs w:val="24"/>
        </w:rPr>
      </w:pPr>
    </w:p>
    <w:p w:rsidR="00D43094" w:rsidRPr="009C086E" w:rsidRDefault="00D43094" w:rsidP="00C75648">
      <w:pPr>
        <w:overflowPunct w:val="0"/>
        <w:textAlignment w:val="baseline"/>
        <w:rPr>
          <w:rFonts w:ascii="ＭＳ 明朝" w:eastAsia="ＭＳ 明朝" w:hAnsi="Times New Roman" w:cs="Times New Roman"/>
          <w:kern w:val="0"/>
          <w:sz w:val="24"/>
          <w:szCs w:val="24"/>
        </w:rPr>
      </w:pPr>
    </w:p>
    <w:p w:rsidR="00C67A5E" w:rsidRPr="009C086E" w:rsidRDefault="00C67A5E"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第</w:t>
      </w:r>
      <w:r w:rsidR="009741AE" w:rsidRPr="009C086E">
        <w:rPr>
          <w:rFonts w:ascii="ＭＳ 明朝" w:eastAsia="ＭＳ ゴシック" w:hAnsi="Times New Roman" w:cs="ＭＳ ゴシック" w:hint="eastAsia"/>
          <w:kern w:val="0"/>
          <w:sz w:val="24"/>
          <w:szCs w:val="24"/>
        </w:rPr>
        <w:t>７</w:t>
      </w:r>
      <w:r w:rsidRPr="009C086E">
        <w:rPr>
          <w:rFonts w:ascii="ＭＳ 明朝" w:eastAsia="ＭＳ ゴシック" w:hAnsi="Times New Roman" w:cs="ＭＳ ゴシック" w:hint="eastAsia"/>
          <w:kern w:val="0"/>
          <w:sz w:val="24"/>
          <w:szCs w:val="24"/>
        </w:rPr>
        <w:t xml:space="preserve">　表彰された取組の普及</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r w:rsidR="009741AE" w:rsidRPr="009C086E">
        <w:rPr>
          <w:rFonts w:ascii="ＭＳ 明朝" w:eastAsia="ＭＳ 明朝" w:hAnsi="ＭＳ 明朝" w:cs="ＭＳ 明朝" w:hint="eastAsia"/>
          <w:kern w:val="0"/>
          <w:sz w:val="24"/>
          <w:szCs w:val="24"/>
        </w:rPr>
        <w:t>６次産業化</w:t>
      </w:r>
      <w:r w:rsidRPr="009C086E">
        <w:rPr>
          <w:rFonts w:ascii="ＭＳ 明朝" w:eastAsia="ＭＳ 明朝" w:hAnsi="ＭＳ 明朝" w:cs="ＭＳ 明朝" w:hint="eastAsia"/>
          <w:kern w:val="0"/>
          <w:sz w:val="24"/>
          <w:szCs w:val="24"/>
        </w:rPr>
        <w:t>の推進に資するため、農林水産省及び各地方農政局等、関係機関と連携し、表彰された取組について</w:t>
      </w:r>
      <w:r w:rsidR="007A56AE" w:rsidRPr="009C086E">
        <w:rPr>
          <w:rFonts w:ascii="ＭＳ 明朝" w:eastAsia="ＭＳ 明朝" w:hAnsi="ＭＳ 明朝" w:cs="ＭＳ 明朝" w:hint="eastAsia"/>
          <w:kern w:val="0"/>
          <w:sz w:val="24"/>
          <w:szCs w:val="24"/>
        </w:rPr>
        <w:t>農林水産省の</w:t>
      </w:r>
      <w:r w:rsidRPr="009C086E">
        <w:rPr>
          <w:rFonts w:ascii="ＭＳ 明朝" w:eastAsia="ＭＳ 明朝" w:hAnsi="ＭＳ 明朝" w:cs="ＭＳ 明朝" w:hint="eastAsia"/>
          <w:kern w:val="0"/>
          <w:sz w:val="24"/>
          <w:szCs w:val="24"/>
        </w:rPr>
        <w:t>ホームページをはじめ、様々なメディアを通じて広く普及に努めるものと</w:t>
      </w:r>
      <w:r w:rsidR="002536C1" w:rsidRPr="009C086E">
        <w:rPr>
          <w:rFonts w:ascii="ＭＳ 明朝" w:eastAsia="ＭＳ 明朝" w:hAnsi="ＭＳ 明朝" w:cs="ＭＳ 明朝" w:hint="eastAsia"/>
          <w:kern w:val="0"/>
          <w:sz w:val="24"/>
          <w:szCs w:val="24"/>
        </w:rPr>
        <w:t>します</w:t>
      </w:r>
      <w:r w:rsidRPr="009C086E">
        <w:rPr>
          <w:rFonts w:ascii="ＭＳ 明朝" w:eastAsia="ＭＳ 明朝" w:hAnsi="ＭＳ 明朝" w:cs="ＭＳ 明朝" w:hint="eastAsia"/>
          <w:kern w:val="0"/>
          <w:sz w:val="24"/>
          <w:szCs w:val="24"/>
        </w:rPr>
        <w:t>。</w:t>
      </w:r>
    </w:p>
    <w:p w:rsidR="005B6C39" w:rsidRPr="009C086E" w:rsidRDefault="005B6C39"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ＭＳ 明朝" w:eastAsia="ＭＳ 明朝" w:hAnsi="Times New Roman" w:cs="Times New Roman"/>
          <w:kern w:val="0"/>
          <w:sz w:val="24"/>
          <w:szCs w:val="24"/>
        </w:rPr>
      </w:pPr>
      <w:r w:rsidRPr="009C086E">
        <w:rPr>
          <w:rFonts w:ascii="ＭＳ 明朝" w:eastAsia="ＭＳ ゴシック" w:hAnsi="Times New Roman" w:cs="ＭＳ ゴシック" w:hint="eastAsia"/>
          <w:kern w:val="0"/>
          <w:sz w:val="24"/>
          <w:szCs w:val="24"/>
        </w:rPr>
        <w:t>第</w:t>
      </w:r>
      <w:r w:rsidR="009741AE" w:rsidRPr="009C086E">
        <w:rPr>
          <w:rFonts w:ascii="ＭＳ 明朝" w:eastAsia="ＭＳ ゴシック" w:hAnsi="Times New Roman" w:cs="ＭＳ ゴシック" w:hint="eastAsia"/>
          <w:kern w:val="0"/>
          <w:sz w:val="24"/>
          <w:szCs w:val="24"/>
        </w:rPr>
        <w:t>８</w:t>
      </w:r>
      <w:r w:rsidRPr="009C086E">
        <w:rPr>
          <w:rFonts w:ascii="ＭＳ 明朝" w:eastAsia="ＭＳ ゴシック" w:hAnsi="Times New Roman" w:cs="ＭＳ ゴシック" w:hint="eastAsia"/>
          <w:kern w:val="0"/>
          <w:sz w:val="24"/>
          <w:szCs w:val="24"/>
        </w:rPr>
        <w:t xml:space="preserve">　個人情報の保護について</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応募</w:t>
      </w:r>
      <w:r w:rsidR="006602F8" w:rsidRPr="009C086E">
        <w:rPr>
          <w:rFonts w:ascii="ＭＳ 明朝" w:eastAsia="ＭＳ 明朝" w:hAnsi="ＭＳ 明朝" w:cs="ＭＳ 明朝" w:hint="eastAsia"/>
          <w:kern w:val="0"/>
          <w:sz w:val="24"/>
          <w:szCs w:val="24"/>
        </w:rPr>
        <w:t>提出書類</w:t>
      </w:r>
      <w:r w:rsidRPr="009C086E">
        <w:rPr>
          <w:rFonts w:ascii="ＭＳ 明朝" w:eastAsia="ＭＳ 明朝" w:hAnsi="ＭＳ 明朝" w:cs="ＭＳ 明朝" w:hint="eastAsia"/>
          <w:kern w:val="0"/>
          <w:sz w:val="24"/>
          <w:szCs w:val="24"/>
        </w:rPr>
        <w:t>に記入された個人情報については、</w:t>
      </w:r>
      <w:r w:rsidR="007A56AE" w:rsidRPr="009C086E">
        <w:rPr>
          <w:rFonts w:ascii="ＭＳ 明朝" w:eastAsia="ＭＳ 明朝" w:hAnsi="ＭＳ 明朝" w:cs="ＭＳ 明朝" w:hint="eastAsia"/>
          <w:kern w:val="0"/>
          <w:sz w:val="24"/>
          <w:szCs w:val="24"/>
        </w:rPr>
        <w:t>当該個人</w:t>
      </w:r>
      <w:r w:rsidRPr="009C086E">
        <w:rPr>
          <w:rFonts w:ascii="ＭＳ 明朝" w:eastAsia="ＭＳ 明朝" w:hAnsi="ＭＳ 明朝" w:cs="ＭＳ 明朝" w:hint="eastAsia"/>
          <w:kern w:val="0"/>
          <w:sz w:val="24"/>
          <w:szCs w:val="24"/>
        </w:rPr>
        <w:t>の同意なく農林水産省、</w:t>
      </w:r>
      <w:r w:rsidR="007A56AE" w:rsidRPr="009C086E">
        <w:rPr>
          <w:rFonts w:ascii="ＭＳ 明朝" w:eastAsia="ＭＳ 明朝" w:hAnsi="ＭＳ 明朝" w:cs="ＭＳ 明朝" w:hint="eastAsia"/>
          <w:kern w:val="0"/>
          <w:sz w:val="24"/>
          <w:szCs w:val="24"/>
        </w:rPr>
        <w:t>協議会</w:t>
      </w:r>
      <w:r w:rsidRPr="009C086E">
        <w:rPr>
          <w:rFonts w:ascii="ＭＳ 明朝" w:eastAsia="ＭＳ 明朝" w:hAnsi="ＭＳ 明朝" w:cs="ＭＳ 明朝" w:hint="eastAsia"/>
          <w:kern w:val="0"/>
          <w:sz w:val="24"/>
          <w:szCs w:val="24"/>
        </w:rPr>
        <w:t>の委員及びその他本表彰事業に関わる者以外の第三者に開示することはしま</w:t>
      </w:r>
      <w:r w:rsidRPr="009C086E">
        <w:rPr>
          <w:rFonts w:ascii="ＭＳ 明朝" w:eastAsia="ＭＳ 明朝" w:hAnsi="ＭＳ 明朝" w:cs="ＭＳ 明朝" w:hint="eastAsia"/>
          <w:kern w:val="0"/>
          <w:sz w:val="24"/>
          <w:szCs w:val="24"/>
        </w:rPr>
        <w:lastRenderedPageBreak/>
        <w:t>せん。</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Theme="majorEastAsia" w:eastAsiaTheme="majorEastAsia" w:hAnsiTheme="majorEastAsia" w:cs="Times New Roman"/>
          <w:kern w:val="0"/>
          <w:sz w:val="24"/>
          <w:szCs w:val="24"/>
        </w:rPr>
      </w:pPr>
      <w:r w:rsidRPr="009C086E">
        <w:rPr>
          <w:rFonts w:asciiTheme="majorEastAsia" w:eastAsiaTheme="majorEastAsia" w:hAnsiTheme="majorEastAsia" w:cs="ＭＳ ゴシック" w:hint="eastAsia"/>
          <w:kern w:val="0"/>
          <w:sz w:val="24"/>
          <w:szCs w:val="24"/>
        </w:rPr>
        <w:t>第</w:t>
      </w:r>
      <w:r w:rsidR="009741AE" w:rsidRPr="009C086E">
        <w:rPr>
          <w:rFonts w:asciiTheme="majorEastAsia" w:eastAsiaTheme="majorEastAsia" w:hAnsiTheme="majorEastAsia" w:cs="ＭＳ ゴシック" w:hint="eastAsia"/>
          <w:kern w:val="0"/>
          <w:sz w:val="24"/>
          <w:szCs w:val="24"/>
        </w:rPr>
        <w:t>９</w:t>
      </w:r>
      <w:r w:rsidRPr="009C086E">
        <w:rPr>
          <w:rFonts w:asciiTheme="majorEastAsia" w:eastAsiaTheme="majorEastAsia" w:hAnsiTheme="majorEastAsia" w:cs="ＭＳ ゴシック" w:hint="eastAsia"/>
          <w:kern w:val="0"/>
          <w:sz w:val="24"/>
          <w:szCs w:val="24"/>
        </w:rPr>
        <w:t xml:space="preserve">　知的財産権等について</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w:t>
      </w:r>
      <w:r w:rsidR="00C67A5E" w:rsidRPr="009C086E">
        <w:rPr>
          <w:rFonts w:ascii="ＭＳ 明朝" w:eastAsia="ＭＳ 明朝" w:hAnsi="ＭＳ 明朝" w:cs="ＭＳ 明朝" w:hint="eastAsia"/>
          <w:kern w:val="0"/>
          <w:sz w:val="24"/>
          <w:szCs w:val="24"/>
        </w:rPr>
        <w:t>応募提出書類に係る著作権の移転</w:t>
      </w:r>
      <w:r w:rsidRPr="009C086E">
        <w:rPr>
          <w:rFonts w:ascii="ＭＳ 明朝" w:eastAsia="ＭＳ 明朝" w:hAnsi="ＭＳ 明朝" w:cs="ＭＳ 明朝" w:hint="eastAsia"/>
          <w:kern w:val="0"/>
          <w:sz w:val="24"/>
          <w:szCs w:val="24"/>
        </w:rPr>
        <w:t>は行いません。ただし６次産業化の幅広いＰＲのため、使用許諾の確認をしたものについては、パンフレット、</w:t>
      </w:r>
      <w:r w:rsidR="007A56AE" w:rsidRPr="009C086E">
        <w:rPr>
          <w:rFonts w:ascii="ＭＳ 明朝" w:eastAsia="ＭＳ 明朝" w:hAnsi="ＭＳ 明朝" w:cs="ＭＳ 明朝" w:hint="eastAsia"/>
          <w:kern w:val="0"/>
          <w:sz w:val="24"/>
          <w:szCs w:val="24"/>
        </w:rPr>
        <w:t>農林水産省</w:t>
      </w:r>
      <w:r w:rsidRPr="009C086E">
        <w:rPr>
          <w:rFonts w:ascii="ＭＳ 明朝" w:eastAsia="ＭＳ 明朝" w:hAnsi="ＭＳ 明朝" w:cs="ＭＳ 明朝" w:hint="eastAsia"/>
          <w:kern w:val="0"/>
          <w:sz w:val="24"/>
          <w:szCs w:val="24"/>
        </w:rPr>
        <w:t>ホームページなどへの掲載や報道機関への情報提供を行う場合があります。</w:t>
      </w:r>
    </w:p>
    <w:p w:rsidR="00C75648" w:rsidRPr="009C086E" w:rsidRDefault="00C75648" w:rsidP="00C75648">
      <w:pPr>
        <w:overflowPunct w:val="0"/>
        <w:ind w:left="480"/>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また、</w:t>
      </w:r>
      <w:r w:rsidR="00C67A5E" w:rsidRPr="009C086E">
        <w:rPr>
          <w:rFonts w:ascii="ＭＳ 明朝" w:eastAsia="ＭＳ 明朝" w:hAnsi="ＭＳ 明朝" w:cs="ＭＳ 明朝" w:hint="eastAsia"/>
          <w:kern w:val="0"/>
          <w:sz w:val="24"/>
          <w:szCs w:val="24"/>
        </w:rPr>
        <w:t>応募提出書類に関する全ての権利</w:t>
      </w:r>
      <w:r w:rsidRPr="009C086E">
        <w:rPr>
          <w:rFonts w:ascii="ＭＳ 明朝" w:eastAsia="ＭＳ 明朝" w:hAnsi="ＭＳ 明朝" w:cs="ＭＳ 明朝" w:hint="eastAsia"/>
          <w:kern w:val="0"/>
          <w:sz w:val="24"/>
          <w:szCs w:val="24"/>
        </w:rPr>
        <w:t>（著作権・肖像権等）は、応募者</w:t>
      </w:r>
      <w:r w:rsidR="006602F8" w:rsidRPr="009C086E">
        <w:rPr>
          <w:rFonts w:ascii="ＭＳ 明朝" w:eastAsia="ＭＳ 明朝" w:hAnsi="ＭＳ 明朝" w:cs="ＭＳ 明朝" w:hint="eastAsia"/>
          <w:kern w:val="0"/>
          <w:sz w:val="24"/>
          <w:szCs w:val="24"/>
        </w:rPr>
        <w:t>または推薦者</w:t>
      </w:r>
      <w:r w:rsidRPr="009C086E">
        <w:rPr>
          <w:rFonts w:ascii="ＭＳ 明朝" w:eastAsia="ＭＳ 明朝" w:hAnsi="ＭＳ 明朝" w:cs="ＭＳ 明朝" w:hint="eastAsia"/>
          <w:kern w:val="0"/>
          <w:sz w:val="24"/>
          <w:szCs w:val="24"/>
        </w:rPr>
        <w:t>が処理をした上で応募するものとします。これらの権利に関して第三者から異議や請求があった場合は、応募者</w:t>
      </w:r>
      <w:r w:rsidR="002A3978" w:rsidRPr="009C086E">
        <w:rPr>
          <w:rFonts w:ascii="ＭＳ 明朝" w:eastAsia="ＭＳ 明朝" w:hAnsi="ＭＳ 明朝" w:cs="ＭＳ 明朝" w:hint="eastAsia"/>
          <w:kern w:val="0"/>
          <w:sz w:val="24"/>
          <w:szCs w:val="24"/>
        </w:rPr>
        <w:t>または推薦者</w:t>
      </w:r>
      <w:r w:rsidRPr="009C086E">
        <w:rPr>
          <w:rFonts w:ascii="ＭＳ 明朝" w:eastAsia="ＭＳ 明朝" w:hAnsi="ＭＳ 明朝" w:cs="ＭＳ 明朝" w:hint="eastAsia"/>
          <w:kern w:val="0"/>
          <w:sz w:val="24"/>
          <w:szCs w:val="24"/>
        </w:rPr>
        <w:t>の責任において処理するものとします。</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Theme="majorEastAsia" w:eastAsiaTheme="majorEastAsia" w:hAnsiTheme="majorEastAsia" w:cs="Times New Roman"/>
          <w:kern w:val="0"/>
          <w:sz w:val="24"/>
          <w:szCs w:val="24"/>
        </w:rPr>
      </w:pPr>
      <w:r w:rsidRPr="009C086E">
        <w:rPr>
          <w:rFonts w:asciiTheme="majorEastAsia" w:eastAsiaTheme="majorEastAsia" w:hAnsiTheme="majorEastAsia" w:cs="ＭＳ 明朝" w:hint="eastAsia"/>
          <w:kern w:val="0"/>
          <w:sz w:val="24"/>
          <w:szCs w:val="24"/>
        </w:rPr>
        <w:t>第</w:t>
      </w:r>
      <w:r w:rsidR="009741AE" w:rsidRPr="009C086E">
        <w:rPr>
          <w:rFonts w:asciiTheme="majorEastAsia" w:eastAsiaTheme="majorEastAsia" w:hAnsiTheme="majorEastAsia" w:cs="ＭＳ 明朝" w:hint="eastAsia"/>
          <w:kern w:val="0"/>
          <w:sz w:val="24"/>
          <w:szCs w:val="24"/>
        </w:rPr>
        <w:t>10</w:t>
      </w:r>
      <w:r w:rsidRPr="009C086E">
        <w:rPr>
          <w:rFonts w:asciiTheme="majorEastAsia" w:eastAsiaTheme="majorEastAsia" w:hAnsiTheme="majorEastAsia" w:cs="ＭＳ 明朝" w:hint="eastAsia"/>
          <w:kern w:val="0"/>
          <w:sz w:val="24"/>
          <w:szCs w:val="24"/>
        </w:rPr>
        <w:t xml:space="preserve">　その他</w:t>
      </w:r>
    </w:p>
    <w:p w:rsidR="00C75648" w:rsidRPr="009C086E" w:rsidRDefault="00C75648" w:rsidP="00C75648">
      <w:pPr>
        <w:overflowPunct w:val="0"/>
        <w:ind w:left="463" w:hangingChars="200" w:hanging="463"/>
        <w:textAlignment w:val="baseline"/>
        <w:rPr>
          <w:rFonts w:ascii="ＭＳ 明朝" w:eastAsia="ＭＳ 明朝" w:hAnsi="Times New Roman" w:cs="Times New Roman"/>
          <w:kern w:val="0"/>
          <w:sz w:val="24"/>
          <w:szCs w:val="24"/>
        </w:rPr>
      </w:pPr>
      <w:r w:rsidRPr="009C086E">
        <w:rPr>
          <w:rFonts w:ascii="ＭＳ 明朝" w:eastAsia="ＭＳ 明朝" w:hAnsi="ＭＳ 明朝" w:cs="ＭＳ 明朝" w:hint="eastAsia"/>
          <w:kern w:val="0"/>
          <w:sz w:val="24"/>
          <w:szCs w:val="24"/>
        </w:rPr>
        <w:t xml:space="preserve">　　　その他必要な事項については、協議会が別に定めるものとします。</w:t>
      </w:r>
    </w:p>
    <w:p w:rsidR="00C75648" w:rsidRPr="009C086E" w:rsidRDefault="00C75648" w:rsidP="00C75648">
      <w:pPr>
        <w:overflowPunct w:val="0"/>
        <w:textAlignment w:val="baseline"/>
        <w:rPr>
          <w:rFonts w:ascii="ＭＳ 明朝" w:eastAsia="ＭＳ 明朝" w:hAnsi="Times New Roman" w:cs="Times New Roman"/>
          <w:kern w:val="0"/>
          <w:sz w:val="24"/>
          <w:szCs w:val="24"/>
        </w:rPr>
      </w:pPr>
    </w:p>
    <w:p w:rsidR="00C75648" w:rsidRPr="009C086E" w:rsidRDefault="00C75648" w:rsidP="00C75648">
      <w:pPr>
        <w:overflowPunct w:val="0"/>
        <w:textAlignment w:val="baseline"/>
        <w:rPr>
          <w:rFonts w:asciiTheme="majorEastAsia" w:eastAsiaTheme="majorEastAsia" w:hAnsiTheme="majorEastAsia" w:cs="Times New Roman"/>
          <w:kern w:val="0"/>
          <w:sz w:val="24"/>
          <w:szCs w:val="24"/>
        </w:rPr>
      </w:pPr>
      <w:r w:rsidRPr="009C086E">
        <w:rPr>
          <w:rFonts w:asciiTheme="majorEastAsia" w:eastAsiaTheme="majorEastAsia" w:hAnsiTheme="majorEastAsia" w:cs="ＭＳ 明朝" w:hint="eastAsia"/>
          <w:kern w:val="0"/>
          <w:sz w:val="24"/>
          <w:szCs w:val="24"/>
        </w:rPr>
        <w:t>第</w:t>
      </w:r>
      <w:r w:rsidR="009741AE" w:rsidRPr="009C086E">
        <w:rPr>
          <w:rFonts w:asciiTheme="majorEastAsia" w:eastAsiaTheme="majorEastAsia" w:hAnsiTheme="majorEastAsia" w:cs="ＭＳ 明朝" w:hint="eastAsia"/>
          <w:kern w:val="0"/>
          <w:sz w:val="24"/>
          <w:szCs w:val="24"/>
        </w:rPr>
        <w:t>11</w:t>
      </w:r>
      <w:r w:rsidRPr="009C086E">
        <w:rPr>
          <w:rFonts w:asciiTheme="majorEastAsia" w:eastAsiaTheme="majorEastAsia" w:hAnsiTheme="majorEastAsia" w:cs="ＭＳ 明朝" w:hint="eastAsia"/>
          <w:kern w:val="0"/>
          <w:sz w:val="24"/>
          <w:szCs w:val="24"/>
        </w:rPr>
        <w:t xml:space="preserve">　提出先・問合せ先</w:t>
      </w:r>
    </w:p>
    <w:p w:rsidR="00731414" w:rsidRPr="009C086E" w:rsidRDefault="000E4513" w:rsidP="00C35C86">
      <w:pPr>
        <w:overflowPunct w:val="0"/>
        <w:ind w:left="72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w:t>
      </w:r>
      <w:r w:rsidR="00E112C3" w:rsidRPr="009C086E">
        <w:rPr>
          <w:rFonts w:ascii="ＭＳ 明朝" w:eastAsia="ＭＳ 明朝" w:hAnsi="ＭＳ 明朝" w:cs="ＭＳ 明朝" w:hint="eastAsia"/>
          <w:kern w:val="0"/>
          <w:sz w:val="24"/>
          <w:szCs w:val="24"/>
        </w:rPr>
        <w:t>1</w:t>
      </w:r>
      <w:r w:rsidR="00731414" w:rsidRPr="009C086E">
        <w:rPr>
          <w:rFonts w:ascii="ＭＳ 明朝" w:eastAsia="ＭＳ 明朝" w:hAnsi="ＭＳ 明朝" w:cs="ＭＳ 明朝" w:hint="eastAsia"/>
          <w:kern w:val="0"/>
          <w:sz w:val="24"/>
          <w:szCs w:val="24"/>
        </w:rPr>
        <w:t>0</w:t>
      </w:r>
      <w:r w:rsidR="00E112C3" w:rsidRPr="009C086E">
        <w:rPr>
          <w:rFonts w:ascii="ＭＳ 明朝" w:eastAsia="ＭＳ 明朝" w:hAnsi="ＭＳ 明朝" w:cs="ＭＳ 明朝" w:hint="eastAsia"/>
          <w:kern w:val="0"/>
          <w:sz w:val="24"/>
          <w:szCs w:val="24"/>
        </w:rPr>
        <w:t>5-0001　東京都港区虎ノ門１－８－５</w:t>
      </w:r>
    </w:p>
    <w:p w:rsidR="00590230" w:rsidRPr="009C086E" w:rsidRDefault="00C75648" w:rsidP="00C35C86">
      <w:pPr>
        <w:overflowPunct w:val="0"/>
        <w:ind w:left="722"/>
        <w:textAlignment w:val="baseline"/>
        <w:rPr>
          <w:rFonts w:ascii="ＭＳ 明朝" w:eastAsia="ＭＳ 明朝" w:hAnsi="ＭＳ 明朝" w:cs="ＭＳ 明朝"/>
          <w:kern w:val="0"/>
          <w:sz w:val="24"/>
          <w:szCs w:val="24"/>
          <w:lang w:eastAsia="zh-CN"/>
        </w:rPr>
      </w:pPr>
      <w:r w:rsidRPr="009C086E">
        <w:rPr>
          <w:rFonts w:ascii="ＭＳ 明朝" w:eastAsia="ＭＳ 明朝" w:hAnsi="ＭＳ 明朝" w:cs="ＭＳ 明朝" w:hint="eastAsia"/>
          <w:kern w:val="0"/>
          <w:sz w:val="24"/>
          <w:szCs w:val="24"/>
          <w:lang w:eastAsia="zh-CN"/>
        </w:rPr>
        <w:t>「６次産業化推進協議会」</w:t>
      </w:r>
      <w:r w:rsidR="00731414" w:rsidRPr="009C086E">
        <w:rPr>
          <w:rFonts w:ascii="ＭＳ 明朝" w:eastAsia="ＭＳ 明朝" w:hAnsi="ＭＳ 明朝" w:cs="ＭＳ 明朝" w:hint="eastAsia"/>
          <w:kern w:val="0"/>
          <w:sz w:val="24"/>
          <w:szCs w:val="24"/>
          <w:lang w:eastAsia="zh-CN"/>
        </w:rPr>
        <w:t>事務局</w:t>
      </w:r>
    </w:p>
    <w:p w:rsidR="00731414" w:rsidRPr="009C086E" w:rsidRDefault="00E112C3" w:rsidP="00C35C86">
      <w:pPr>
        <w:overflowPunct w:val="0"/>
        <w:ind w:left="72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株式会社ブランド総合研究所</w:t>
      </w:r>
    </w:p>
    <w:p w:rsidR="00731414" w:rsidRPr="009C086E" w:rsidRDefault="00731414" w:rsidP="00C35C86">
      <w:pPr>
        <w:overflowPunct w:val="0"/>
        <w:ind w:left="722"/>
        <w:textAlignment w:val="baseline"/>
        <w:rPr>
          <w:rFonts w:ascii="ＭＳ 明朝" w:eastAsia="SimSun" w:hAnsi="ＭＳ 明朝" w:cs="ＭＳ 明朝"/>
          <w:kern w:val="0"/>
          <w:sz w:val="24"/>
          <w:szCs w:val="24"/>
        </w:rPr>
      </w:pPr>
      <w:r w:rsidRPr="009C086E">
        <w:rPr>
          <w:rFonts w:ascii="ＭＳ 明朝" w:eastAsia="ＭＳ 明朝" w:hAnsi="ＭＳ 明朝" w:cs="ＭＳ 明朝" w:hint="eastAsia"/>
          <w:kern w:val="0"/>
          <w:sz w:val="24"/>
          <w:szCs w:val="24"/>
          <w:lang w:eastAsia="zh-CN"/>
        </w:rPr>
        <w:t>担当：</w:t>
      </w:r>
      <w:r w:rsidR="00E112C3" w:rsidRPr="009C086E">
        <w:rPr>
          <w:rFonts w:ascii="ＭＳ 明朝" w:eastAsia="ＭＳ 明朝" w:hAnsi="ＭＳ 明朝" w:cs="ＭＳ 明朝" w:hint="eastAsia"/>
          <w:kern w:val="0"/>
          <w:sz w:val="24"/>
          <w:szCs w:val="24"/>
          <w:lang w:eastAsia="zh-CN"/>
        </w:rPr>
        <w:t>山崎</w:t>
      </w:r>
      <w:r w:rsidR="00D376B1" w:rsidRPr="009C086E">
        <w:rPr>
          <w:rFonts w:ascii="ＭＳ 明朝" w:eastAsia="ＭＳ 明朝" w:hAnsi="ＭＳ 明朝" w:cs="ＭＳ 明朝" w:hint="eastAsia"/>
          <w:kern w:val="0"/>
          <w:sz w:val="24"/>
          <w:szCs w:val="24"/>
          <w:lang w:eastAsia="zh-CN"/>
        </w:rPr>
        <w:t>（やまざき）</w:t>
      </w:r>
    </w:p>
    <w:p w:rsidR="00D376B1" w:rsidRPr="009C086E" w:rsidRDefault="00731414" w:rsidP="00D376B1">
      <w:pPr>
        <w:overflowPunct w:val="0"/>
        <w:ind w:left="722"/>
        <w:textAlignment w:val="baseline"/>
        <w:rPr>
          <w:rFonts w:ascii="ＭＳ 明朝" w:eastAsia="ＭＳ 明朝" w:hAnsi="ＭＳ 明朝" w:cs="ＭＳ 明朝"/>
          <w:kern w:val="0"/>
          <w:sz w:val="24"/>
          <w:szCs w:val="24"/>
        </w:rPr>
      </w:pPr>
      <w:r w:rsidRPr="009C086E">
        <w:rPr>
          <w:rFonts w:ascii="ＭＳ 明朝" w:eastAsia="ＭＳ 明朝" w:hAnsi="ＭＳ 明朝" w:cs="ＭＳ 明朝" w:hint="eastAsia"/>
          <w:kern w:val="0"/>
          <w:sz w:val="24"/>
          <w:szCs w:val="24"/>
        </w:rPr>
        <w:t>電子メール：</w:t>
      </w:r>
      <w:r w:rsidR="00E112C3" w:rsidRPr="009C086E">
        <w:rPr>
          <w:rFonts w:ascii="ＭＳ 明朝" w:eastAsia="ＭＳ 明朝" w:hAnsi="ＭＳ 明朝" w:cs="ＭＳ 明朝" w:hint="eastAsia"/>
          <w:kern w:val="0"/>
          <w:sz w:val="24"/>
          <w:szCs w:val="24"/>
        </w:rPr>
        <w:t>6award</w:t>
      </w:r>
      <w:r w:rsidR="00E112C3" w:rsidRPr="009C086E">
        <w:rPr>
          <w:rFonts w:ascii="ＭＳ 明朝" w:eastAsia="ＭＳ 明朝" w:hAnsi="ＭＳ 明朝" w:cs="ＭＳ 明朝"/>
          <w:kern w:val="0"/>
          <w:sz w:val="24"/>
          <w:szCs w:val="24"/>
        </w:rPr>
        <w:t>@</w:t>
      </w:r>
      <w:r w:rsidR="00E112C3" w:rsidRPr="009C086E">
        <w:rPr>
          <w:rFonts w:ascii="ＭＳ 明朝" w:eastAsia="ＭＳ 明朝" w:hAnsi="ＭＳ 明朝" w:cs="ＭＳ 明朝" w:hint="eastAsia"/>
          <w:kern w:val="0"/>
          <w:sz w:val="24"/>
          <w:szCs w:val="24"/>
        </w:rPr>
        <w:t>tiiki.jp</w:t>
      </w:r>
    </w:p>
    <w:p w:rsidR="00731414" w:rsidRPr="009C086E" w:rsidRDefault="00731414" w:rsidP="00D376B1">
      <w:pPr>
        <w:overflowPunct w:val="0"/>
        <w:ind w:left="722"/>
        <w:textAlignment w:val="baseline"/>
        <w:rPr>
          <w:rFonts w:ascii="ＭＳ 明朝" w:eastAsia="ＭＳ 明朝" w:hAnsi="ＭＳ 明朝" w:cs="ＭＳ 明朝"/>
          <w:kern w:val="0"/>
          <w:sz w:val="24"/>
          <w:szCs w:val="24"/>
        </w:rPr>
      </w:pPr>
      <w:r w:rsidRPr="009C086E">
        <w:rPr>
          <w:rFonts w:hint="eastAsia"/>
        </w:rPr>
        <w:t>TEL</w:t>
      </w:r>
      <w:r w:rsidRPr="009C086E">
        <w:rPr>
          <w:rFonts w:hint="eastAsia"/>
        </w:rPr>
        <w:t>：</w:t>
      </w:r>
      <w:r w:rsidR="00E112C3" w:rsidRPr="009C086E">
        <w:rPr>
          <w:rFonts w:hint="eastAsia"/>
        </w:rPr>
        <w:t>03-3539-3011</w:t>
      </w:r>
      <w:r w:rsidRPr="009C086E">
        <w:rPr>
          <w:rFonts w:hint="eastAsia"/>
        </w:rPr>
        <w:t xml:space="preserve"> FAX</w:t>
      </w:r>
      <w:r w:rsidRPr="009C086E">
        <w:rPr>
          <w:rFonts w:hint="eastAsia"/>
        </w:rPr>
        <w:t>：</w:t>
      </w:r>
      <w:r w:rsidRPr="009C086E">
        <w:rPr>
          <w:rFonts w:hint="eastAsia"/>
        </w:rPr>
        <w:t>03</w:t>
      </w:r>
      <w:r w:rsidR="00E112C3" w:rsidRPr="009C086E">
        <w:rPr>
          <w:rFonts w:hint="eastAsia"/>
        </w:rPr>
        <w:t>-3539</w:t>
      </w:r>
      <w:r w:rsidRPr="009C086E">
        <w:rPr>
          <w:rFonts w:hint="eastAsia"/>
        </w:rPr>
        <w:t>-</w:t>
      </w:r>
      <w:bookmarkStart w:id="0" w:name="_GoBack"/>
      <w:bookmarkEnd w:id="0"/>
      <w:r w:rsidR="00E112C3" w:rsidRPr="009C086E">
        <w:rPr>
          <w:rFonts w:hint="eastAsia"/>
        </w:rPr>
        <w:t>3013</w:t>
      </w:r>
    </w:p>
    <w:sectPr w:rsidR="00731414" w:rsidRPr="009C086E" w:rsidSect="00A67E6B">
      <w:headerReference w:type="even" r:id="rId7"/>
      <w:headerReference w:type="default" r:id="rId8"/>
      <w:footerReference w:type="even" r:id="rId9"/>
      <w:footerReference w:type="default" r:id="rId10"/>
      <w:headerReference w:type="first" r:id="rId11"/>
      <w:footerReference w:type="first" r:id="rId12"/>
      <w:pgSz w:w="11906" w:h="16838" w:code="9"/>
      <w:pgMar w:top="1985" w:right="1418" w:bottom="1701" w:left="1418" w:header="851" w:footer="624" w:gutter="0"/>
      <w:cols w:space="425"/>
      <w:titlePg/>
      <w:docGrid w:type="linesAndChars" w:linePitch="360" w:charSpace="-173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934" w:rsidRDefault="00921934" w:rsidP="00744DB0">
      <w:r>
        <w:separator/>
      </w:r>
    </w:p>
  </w:endnote>
  <w:endnote w:type="continuationSeparator" w:id="0">
    <w:p w:rsidR="00921934" w:rsidRDefault="00921934" w:rsidP="00744DB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6E" w:rsidRDefault="007E056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7434836"/>
      <w:docPartObj>
        <w:docPartGallery w:val="Page Numbers (Bottom of Page)"/>
        <w:docPartUnique/>
      </w:docPartObj>
    </w:sdtPr>
    <w:sdtContent>
      <w:p w:rsidR="00EE63C9" w:rsidRDefault="00CD5EFF">
        <w:pPr>
          <w:pStyle w:val="a5"/>
          <w:jc w:val="center"/>
        </w:pPr>
        <w:r>
          <w:fldChar w:fldCharType="begin"/>
        </w:r>
        <w:r w:rsidR="00EE63C9">
          <w:instrText>PAGE   \* MERGEFORMAT</w:instrText>
        </w:r>
        <w:r>
          <w:fldChar w:fldCharType="separate"/>
        </w:r>
        <w:r w:rsidR="007E056E" w:rsidRPr="007E056E">
          <w:rPr>
            <w:noProof/>
            <w:lang w:val="ja-JP"/>
          </w:rPr>
          <w:t>4</w:t>
        </w:r>
        <w:r>
          <w:fldChar w:fldCharType="end"/>
        </w:r>
      </w:p>
    </w:sdtContent>
  </w:sdt>
  <w:p w:rsidR="00EE63C9" w:rsidRDefault="00EE63C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6E" w:rsidRDefault="007E05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934" w:rsidRDefault="00921934" w:rsidP="00744DB0">
      <w:r>
        <w:separator/>
      </w:r>
    </w:p>
  </w:footnote>
  <w:footnote w:type="continuationSeparator" w:id="0">
    <w:p w:rsidR="00921934" w:rsidRDefault="00921934" w:rsidP="00744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6E" w:rsidRDefault="007E056E">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A1A" w:rsidRPr="00540A1A" w:rsidRDefault="007E056E">
    <w:pPr>
      <w:pStyle w:val="a3"/>
      <w:rPr>
        <w:sz w:val="28"/>
      </w:rPr>
    </w:pPr>
    <w:r>
      <w:rPr>
        <w:sz w:val="28"/>
      </w:rPr>
      <w:t>【資料２別添</w:t>
    </w:r>
    <w:r w:rsidR="00540A1A" w:rsidRPr="00540A1A">
      <w:rPr>
        <w:sz w:val="28"/>
      </w:rPr>
      <w:t>】</w:t>
    </w:r>
  </w:p>
  <w:p w:rsidR="00EE63C9" w:rsidRDefault="00EE63C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56E" w:rsidRPr="00540A1A" w:rsidRDefault="007E056E" w:rsidP="007E056E">
    <w:pPr>
      <w:pStyle w:val="a3"/>
      <w:rPr>
        <w:sz w:val="28"/>
      </w:rPr>
    </w:pPr>
    <w:r>
      <w:rPr>
        <w:sz w:val="28"/>
      </w:rPr>
      <w:t>【資料２別添</w:t>
    </w:r>
    <w:r w:rsidRPr="00540A1A">
      <w:rPr>
        <w:sz w:val="28"/>
      </w:rPr>
      <w:t>】</w:t>
    </w:r>
  </w:p>
  <w:p w:rsidR="00EE63C9" w:rsidRPr="00852DCB" w:rsidRDefault="00EE63C9" w:rsidP="00852DCB">
    <w:pPr>
      <w:pStyle w:val="a3"/>
      <w:jc w:val="right"/>
      <w:rPr>
        <w:sz w:val="24"/>
        <w:bdr w:val="single" w:sz="4" w:space="0" w:color="aut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547B8"/>
    <w:multiLevelType w:val="hybridMultilevel"/>
    <w:tmpl w:val="DD8CCCF4"/>
    <w:lvl w:ilvl="0" w:tplc="C90EDADC">
      <w:start w:val="5"/>
      <w:numFmt w:val="bullet"/>
      <w:lvlText w:val="※"/>
      <w:lvlJc w:val="left"/>
      <w:pPr>
        <w:ind w:left="1305" w:hanging="360"/>
      </w:pPr>
      <w:rPr>
        <w:rFonts w:ascii="ＭＳ 明朝" w:eastAsia="ＭＳ 明朝" w:hAnsi="ＭＳ 明朝" w:cs="ＭＳ 明朝"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Formatting/>
  <w:defaultTabStop w:val="840"/>
  <w:drawingGridHorizontalSpacing w:val="10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5648"/>
    <w:rsid w:val="00001240"/>
    <w:rsid w:val="00035C0E"/>
    <w:rsid w:val="00083C89"/>
    <w:rsid w:val="00095599"/>
    <w:rsid w:val="000A09D8"/>
    <w:rsid w:val="000A118B"/>
    <w:rsid w:val="000A5C2E"/>
    <w:rsid w:val="000B0435"/>
    <w:rsid w:val="000C56EA"/>
    <w:rsid w:val="000E3ED4"/>
    <w:rsid w:val="000E4513"/>
    <w:rsid w:val="000F410B"/>
    <w:rsid w:val="00121F04"/>
    <w:rsid w:val="00126D3C"/>
    <w:rsid w:val="00131175"/>
    <w:rsid w:val="00136230"/>
    <w:rsid w:val="00145459"/>
    <w:rsid w:val="00174AFB"/>
    <w:rsid w:val="001A4413"/>
    <w:rsid w:val="001E3B2F"/>
    <w:rsid w:val="001E3F85"/>
    <w:rsid w:val="001E5D2A"/>
    <w:rsid w:val="001F4208"/>
    <w:rsid w:val="00212A96"/>
    <w:rsid w:val="0024516B"/>
    <w:rsid w:val="00247525"/>
    <w:rsid w:val="002536C1"/>
    <w:rsid w:val="00255557"/>
    <w:rsid w:val="00291203"/>
    <w:rsid w:val="00296DAE"/>
    <w:rsid w:val="002A2350"/>
    <w:rsid w:val="002A3978"/>
    <w:rsid w:val="002D56C8"/>
    <w:rsid w:val="003611D5"/>
    <w:rsid w:val="00361FD8"/>
    <w:rsid w:val="003A1472"/>
    <w:rsid w:val="003A4D85"/>
    <w:rsid w:val="003E5E2F"/>
    <w:rsid w:val="0045028D"/>
    <w:rsid w:val="00462DF9"/>
    <w:rsid w:val="00466B86"/>
    <w:rsid w:val="004A7F40"/>
    <w:rsid w:val="004C1643"/>
    <w:rsid w:val="004C5B98"/>
    <w:rsid w:val="004E24F1"/>
    <w:rsid w:val="00540A1A"/>
    <w:rsid w:val="0054623A"/>
    <w:rsid w:val="00572EBA"/>
    <w:rsid w:val="00590230"/>
    <w:rsid w:val="00592876"/>
    <w:rsid w:val="005B6C39"/>
    <w:rsid w:val="005B6EB0"/>
    <w:rsid w:val="005D10BA"/>
    <w:rsid w:val="005D7E19"/>
    <w:rsid w:val="00611DFA"/>
    <w:rsid w:val="00614891"/>
    <w:rsid w:val="00635983"/>
    <w:rsid w:val="006602F8"/>
    <w:rsid w:val="00680070"/>
    <w:rsid w:val="00681F8F"/>
    <w:rsid w:val="006A1877"/>
    <w:rsid w:val="006B7505"/>
    <w:rsid w:val="006E319F"/>
    <w:rsid w:val="00731414"/>
    <w:rsid w:val="00744DB0"/>
    <w:rsid w:val="00763FD2"/>
    <w:rsid w:val="007741A3"/>
    <w:rsid w:val="00797158"/>
    <w:rsid w:val="007A56AE"/>
    <w:rsid w:val="007C7DD4"/>
    <w:rsid w:val="007E056E"/>
    <w:rsid w:val="007F4E6E"/>
    <w:rsid w:val="00814AE5"/>
    <w:rsid w:val="00833E59"/>
    <w:rsid w:val="00834CAF"/>
    <w:rsid w:val="00852DCB"/>
    <w:rsid w:val="0085792D"/>
    <w:rsid w:val="00871832"/>
    <w:rsid w:val="00874FD7"/>
    <w:rsid w:val="008804EF"/>
    <w:rsid w:val="008A0A77"/>
    <w:rsid w:val="008C766F"/>
    <w:rsid w:val="008C769D"/>
    <w:rsid w:val="008D3915"/>
    <w:rsid w:val="008E74DE"/>
    <w:rsid w:val="008F43BC"/>
    <w:rsid w:val="00921934"/>
    <w:rsid w:val="00921E08"/>
    <w:rsid w:val="00972A52"/>
    <w:rsid w:val="009741AE"/>
    <w:rsid w:val="00990F91"/>
    <w:rsid w:val="009A0273"/>
    <w:rsid w:val="009A14AC"/>
    <w:rsid w:val="009B63BC"/>
    <w:rsid w:val="009C086E"/>
    <w:rsid w:val="00A476FC"/>
    <w:rsid w:val="00A60B3E"/>
    <w:rsid w:val="00A67E6B"/>
    <w:rsid w:val="00A92036"/>
    <w:rsid w:val="00A97952"/>
    <w:rsid w:val="00AA34EA"/>
    <w:rsid w:val="00AA46CF"/>
    <w:rsid w:val="00AA679B"/>
    <w:rsid w:val="00AC6A7F"/>
    <w:rsid w:val="00AD28C1"/>
    <w:rsid w:val="00B017DD"/>
    <w:rsid w:val="00B23172"/>
    <w:rsid w:val="00B27633"/>
    <w:rsid w:val="00B30D72"/>
    <w:rsid w:val="00B417E7"/>
    <w:rsid w:val="00B43E33"/>
    <w:rsid w:val="00B472FB"/>
    <w:rsid w:val="00BA26CB"/>
    <w:rsid w:val="00BF2AAD"/>
    <w:rsid w:val="00C17661"/>
    <w:rsid w:val="00C253BC"/>
    <w:rsid w:val="00C26768"/>
    <w:rsid w:val="00C35C86"/>
    <w:rsid w:val="00C419A9"/>
    <w:rsid w:val="00C53324"/>
    <w:rsid w:val="00C6111F"/>
    <w:rsid w:val="00C6336C"/>
    <w:rsid w:val="00C67A5E"/>
    <w:rsid w:val="00C75648"/>
    <w:rsid w:val="00C80E0E"/>
    <w:rsid w:val="00CA3BE1"/>
    <w:rsid w:val="00CA7FA7"/>
    <w:rsid w:val="00CC35E0"/>
    <w:rsid w:val="00CD5EFF"/>
    <w:rsid w:val="00CE341C"/>
    <w:rsid w:val="00CF76FB"/>
    <w:rsid w:val="00D01CB3"/>
    <w:rsid w:val="00D05ADD"/>
    <w:rsid w:val="00D06C8E"/>
    <w:rsid w:val="00D13906"/>
    <w:rsid w:val="00D14563"/>
    <w:rsid w:val="00D176A8"/>
    <w:rsid w:val="00D2379A"/>
    <w:rsid w:val="00D26B80"/>
    <w:rsid w:val="00D33FDB"/>
    <w:rsid w:val="00D3697B"/>
    <w:rsid w:val="00D376B1"/>
    <w:rsid w:val="00D43094"/>
    <w:rsid w:val="00D90E22"/>
    <w:rsid w:val="00DA07A8"/>
    <w:rsid w:val="00DA619B"/>
    <w:rsid w:val="00DC47A1"/>
    <w:rsid w:val="00E05D31"/>
    <w:rsid w:val="00E112C3"/>
    <w:rsid w:val="00E243A8"/>
    <w:rsid w:val="00E8395D"/>
    <w:rsid w:val="00EC27D0"/>
    <w:rsid w:val="00ED06D1"/>
    <w:rsid w:val="00EE20B0"/>
    <w:rsid w:val="00EE63C9"/>
    <w:rsid w:val="00F54C7B"/>
    <w:rsid w:val="00F62C10"/>
    <w:rsid w:val="00F719C7"/>
    <w:rsid w:val="00F866D2"/>
    <w:rsid w:val="00FC768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12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44DB0"/>
    <w:pPr>
      <w:tabs>
        <w:tab w:val="center" w:pos="4252"/>
        <w:tab w:val="right" w:pos="8504"/>
      </w:tabs>
      <w:snapToGrid w:val="0"/>
    </w:pPr>
  </w:style>
  <w:style w:type="character" w:customStyle="1" w:styleId="a4">
    <w:name w:val="ヘッダー (文字)"/>
    <w:basedOn w:val="a0"/>
    <w:link w:val="a3"/>
    <w:uiPriority w:val="99"/>
    <w:rsid w:val="00744DB0"/>
  </w:style>
  <w:style w:type="paragraph" w:styleId="a5">
    <w:name w:val="footer"/>
    <w:basedOn w:val="a"/>
    <w:link w:val="a6"/>
    <w:uiPriority w:val="99"/>
    <w:unhideWhenUsed/>
    <w:rsid w:val="00744DB0"/>
    <w:pPr>
      <w:tabs>
        <w:tab w:val="center" w:pos="4252"/>
        <w:tab w:val="right" w:pos="8504"/>
      </w:tabs>
      <w:snapToGrid w:val="0"/>
    </w:pPr>
  </w:style>
  <w:style w:type="character" w:customStyle="1" w:styleId="a6">
    <w:name w:val="フッター (文字)"/>
    <w:basedOn w:val="a0"/>
    <w:link w:val="a5"/>
    <w:uiPriority w:val="99"/>
    <w:rsid w:val="00744DB0"/>
  </w:style>
  <w:style w:type="paragraph" w:styleId="a7">
    <w:name w:val="Balloon Text"/>
    <w:basedOn w:val="a"/>
    <w:link w:val="a8"/>
    <w:uiPriority w:val="99"/>
    <w:semiHidden/>
    <w:unhideWhenUsed/>
    <w:rsid w:val="006A187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A1877"/>
    <w:rPr>
      <w:rFonts w:asciiTheme="majorHAnsi" w:eastAsiaTheme="majorEastAsia" w:hAnsiTheme="majorHAnsi" w:cstheme="majorBidi"/>
      <w:sz w:val="18"/>
      <w:szCs w:val="18"/>
    </w:rPr>
  </w:style>
  <w:style w:type="paragraph" w:styleId="a9">
    <w:name w:val="Plain Text"/>
    <w:basedOn w:val="a"/>
    <w:link w:val="aa"/>
    <w:uiPriority w:val="99"/>
    <w:unhideWhenUsed/>
    <w:rsid w:val="00C26768"/>
    <w:pPr>
      <w:widowControl/>
      <w:jc w:val="left"/>
    </w:pPr>
    <w:rPr>
      <w:rFonts w:ascii="ＭＳ ゴシック" w:eastAsia="ＭＳ ゴシック" w:hAnsi="ＭＳ ゴシック" w:cs="ＭＳ Ｐゴシック"/>
      <w:kern w:val="0"/>
      <w:sz w:val="20"/>
      <w:szCs w:val="20"/>
    </w:rPr>
  </w:style>
  <w:style w:type="character" w:customStyle="1" w:styleId="aa">
    <w:name w:val="書式なし (文字)"/>
    <w:basedOn w:val="a0"/>
    <w:link w:val="a9"/>
    <w:uiPriority w:val="99"/>
    <w:rsid w:val="00C26768"/>
    <w:rPr>
      <w:rFonts w:ascii="ＭＳ ゴシック" w:eastAsia="ＭＳ ゴシック" w:hAnsi="ＭＳ ゴシック" w:cs="ＭＳ Ｐゴシック"/>
      <w:kern w:val="0"/>
      <w:sz w:val="20"/>
      <w:szCs w:val="20"/>
    </w:rPr>
  </w:style>
  <w:style w:type="character" w:styleId="ab">
    <w:name w:val="annotation reference"/>
    <w:basedOn w:val="a0"/>
    <w:uiPriority w:val="99"/>
    <w:semiHidden/>
    <w:unhideWhenUsed/>
    <w:rsid w:val="002536C1"/>
    <w:rPr>
      <w:sz w:val="18"/>
      <w:szCs w:val="18"/>
    </w:rPr>
  </w:style>
  <w:style w:type="paragraph" w:styleId="ac">
    <w:name w:val="annotation text"/>
    <w:basedOn w:val="a"/>
    <w:link w:val="ad"/>
    <w:uiPriority w:val="99"/>
    <w:semiHidden/>
    <w:unhideWhenUsed/>
    <w:rsid w:val="002536C1"/>
    <w:pPr>
      <w:jc w:val="left"/>
    </w:pPr>
  </w:style>
  <w:style w:type="character" w:customStyle="1" w:styleId="ad">
    <w:name w:val="コメント文字列 (文字)"/>
    <w:basedOn w:val="a0"/>
    <w:link w:val="ac"/>
    <w:uiPriority w:val="99"/>
    <w:semiHidden/>
    <w:rsid w:val="002536C1"/>
  </w:style>
  <w:style w:type="paragraph" w:styleId="ae">
    <w:name w:val="annotation subject"/>
    <w:basedOn w:val="ac"/>
    <w:next w:val="ac"/>
    <w:link w:val="af"/>
    <w:uiPriority w:val="99"/>
    <w:semiHidden/>
    <w:unhideWhenUsed/>
    <w:rsid w:val="002536C1"/>
    <w:rPr>
      <w:b/>
      <w:bCs/>
    </w:rPr>
  </w:style>
  <w:style w:type="character" w:customStyle="1" w:styleId="af">
    <w:name w:val="コメント内容 (文字)"/>
    <w:basedOn w:val="ad"/>
    <w:link w:val="ae"/>
    <w:uiPriority w:val="99"/>
    <w:semiHidden/>
    <w:rsid w:val="002536C1"/>
    <w:rPr>
      <w:b/>
      <w:bCs/>
    </w:rPr>
  </w:style>
  <w:style w:type="paragraph" w:styleId="af0">
    <w:name w:val="Revision"/>
    <w:hidden/>
    <w:uiPriority w:val="99"/>
    <w:semiHidden/>
    <w:rsid w:val="00CC35E0"/>
  </w:style>
  <w:style w:type="paragraph" w:styleId="af1">
    <w:name w:val="List Paragraph"/>
    <w:basedOn w:val="a"/>
    <w:uiPriority w:val="34"/>
    <w:qFormat/>
    <w:rsid w:val="009741AE"/>
    <w:pPr>
      <w:ind w:leftChars="400" w:left="840"/>
    </w:pPr>
  </w:style>
  <w:style w:type="character" w:styleId="af2">
    <w:name w:val="Hyperlink"/>
    <w:basedOn w:val="a0"/>
    <w:uiPriority w:val="99"/>
    <w:unhideWhenUsed/>
    <w:rsid w:val="0073141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482506660">
      <w:bodyDiv w:val="1"/>
      <w:marLeft w:val="0"/>
      <w:marRight w:val="0"/>
      <w:marTop w:val="0"/>
      <w:marBottom w:val="0"/>
      <w:divBdr>
        <w:top w:val="none" w:sz="0" w:space="0" w:color="auto"/>
        <w:left w:val="none" w:sz="0" w:space="0" w:color="auto"/>
        <w:bottom w:val="none" w:sz="0" w:space="0" w:color="auto"/>
        <w:right w:val="none" w:sz="0" w:space="0" w:color="auto"/>
      </w:divBdr>
      <w:divsChild>
        <w:div w:id="960649670">
          <w:marLeft w:val="0"/>
          <w:marRight w:val="0"/>
          <w:marTop w:val="0"/>
          <w:marBottom w:val="0"/>
          <w:divBdr>
            <w:top w:val="none" w:sz="0" w:space="0" w:color="auto"/>
            <w:left w:val="none" w:sz="0" w:space="0" w:color="auto"/>
            <w:bottom w:val="none" w:sz="0" w:space="0" w:color="auto"/>
            <w:right w:val="none" w:sz="0" w:space="0" w:color="auto"/>
          </w:divBdr>
          <w:divsChild>
            <w:div w:id="1253733823">
              <w:marLeft w:val="0"/>
              <w:marRight w:val="0"/>
              <w:marTop w:val="0"/>
              <w:marBottom w:val="0"/>
              <w:divBdr>
                <w:top w:val="none" w:sz="0" w:space="0" w:color="auto"/>
                <w:left w:val="none" w:sz="0" w:space="0" w:color="auto"/>
                <w:bottom w:val="none" w:sz="0" w:space="0" w:color="auto"/>
                <w:right w:val="none" w:sz="0" w:space="0" w:color="auto"/>
              </w:divBdr>
              <w:divsChild>
                <w:div w:id="942762664">
                  <w:marLeft w:val="0"/>
                  <w:marRight w:val="0"/>
                  <w:marTop w:val="0"/>
                  <w:marBottom w:val="0"/>
                  <w:divBdr>
                    <w:top w:val="single" w:sz="6" w:space="0" w:color="ACACA6"/>
                    <w:left w:val="none" w:sz="0" w:space="0" w:color="auto"/>
                    <w:bottom w:val="single" w:sz="6" w:space="18" w:color="ACACA6"/>
                    <w:right w:val="none" w:sz="0" w:space="0" w:color="auto"/>
                  </w:divBdr>
                  <w:divsChild>
                    <w:div w:id="1051078948">
                      <w:marLeft w:val="0"/>
                      <w:marRight w:val="0"/>
                      <w:marTop w:val="0"/>
                      <w:marBottom w:val="0"/>
                      <w:divBdr>
                        <w:top w:val="none" w:sz="0" w:space="0" w:color="auto"/>
                        <w:left w:val="none" w:sz="0" w:space="0" w:color="auto"/>
                        <w:bottom w:val="none" w:sz="0" w:space="0" w:color="auto"/>
                        <w:right w:val="none" w:sz="0" w:space="0" w:color="auto"/>
                      </w:divBdr>
                      <w:divsChild>
                        <w:div w:id="1337070245">
                          <w:marLeft w:val="0"/>
                          <w:marRight w:val="0"/>
                          <w:marTop w:val="0"/>
                          <w:marBottom w:val="0"/>
                          <w:divBdr>
                            <w:top w:val="none" w:sz="0" w:space="0" w:color="auto"/>
                            <w:left w:val="none" w:sz="0" w:space="0" w:color="auto"/>
                            <w:bottom w:val="none" w:sz="0" w:space="0" w:color="auto"/>
                            <w:right w:val="none" w:sz="0" w:space="0" w:color="auto"/>
                          </w:divBdr>
                          <w:divsChild>
                            <w:div w:id="1769276989">
                              <w:marLeft w:val="0"/>
                              <w:marRight w:val="0"/>
                              <w:marTop w:val="0"/>
                              <w:marBottom w:val="0"/>
                              <w:divBdr>
                                <w:top w:val="none" w:sz="0" w:space="0" w:color="auto"/>
                                <w:left w:val="none" w:sz="0" w:space="0" w:color="auto"/>
                                <w:bottom w:val="none" w:sz="0" w:space="0" w:color="auto"/>
                                <w:right w:val="none" w:sz="0" w:space="0" w:color="auto"/>
                              </w:divBdr>
                              <w:divsChild>
                                <w:div w:id="143262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988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410</Words>
  <Characters>2341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農林水産省</dc:creator>
  <cp:keywords/>
  <dc:description/>
  <cp:lastModifiedBy>nagasaki@tiiki.jp</cp:lastModifiedBy>
  <cp:revision>20</cp:revision>
  <cp:lastPrinted>2019-03-14T04:40:00Z</cp:lastPrinted>
  <dcterms:created xsi:type="dcterms:W3CDTF">2020-04-27T05:15:00Z</dcterms:created>
  <dcterms:modified xsi:type="dcterms:W3CDTF">2021-05-17T02:04:00Z</dcterms:modified>
</cp:coreProperties>
</file>